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3BC8" w14:textId="77777777" w:rsidR="00FD5F64"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Florida International University</w:t>
      </w:r>
    </w:p>
    <w:p w14:paraId="3BAD397B" w14:textId="77777777"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College of Engineering and Computing</w:t>
      </w:r>
    </w:p>
    <w:p w14:paraId="7F82E4A5" w14:textId="77777777"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Faculty Council</w:t>
      </w:r>
      <w:r w:rsidR="004B2483" w:rsidRPr="00C25068">
        <w:rPr>
          <w:rFonts w:asciiTheme="majorHAnsi" w:hAnsiTheme="majorHAnsi"/>
          <w:b/>
          <w:sz w:val="24"/>
          <w:szCs w:val="24"/>
        </w:rPr>
        <w:t xml:space="preserve"> </w:t>
      </w:r>
      <w:r w:rsidR="00D82F80" w:rsidRPr="00C25068">
        <w:rPr>
          <w:rFonts w:asciiTheme="majorHAnsi" w:hAnsiTheme="majorHAnsi"/>
          <w:b/>
          <w:sz w:val="24"/>
          <w:szCs w:val="24"/>
        </w:rPr>
        <w:t>on</w:t>
      </w:r>
      <w:r w:rsidR="004B2483" w:rsidRPr="00C25068">
        <w:rPr>
          <w:rFonts w:asciiTheme="majorHAnsi" w:hAnsiTheme="majorHAnsi"/>
          <w:b/>
          <w:sz w:val="24"/>
          <w:szCs w:val="24"/>
        </w:rPr>
        <w:t xml:space="preserve"> Governance (FCG)</w:t>
      </w:r>
    </w:p>
    <w:p w14:paraId="5B8A7A49" w14:textId="09D59621" w:rsidR="00451727" w:rsidRPr="00C25068" w:rsidRDefault="00451727" w:rsidP="00265288">
      <w:pPr>
        <w:spacing w:line="240" w:lineRule="auto"/>
        <w:contextualSpacing/>
        <w:jc w:val="center"/>
        <w:rPr>
          <w:rFonts w:asciiTheme="majorHAnsi" w:hAnsiTheme="majorHAnsi"/>
          <w:b/>
          <w:sz w:val="24"/>
          <w:szCs w:val="24"/>
        </w:rPr>
      </w:pPr>
      <w:r w:rsidRPr="00C25068">
        <w:rPr>
          <w:rFonts w:asciiTheme="majorHAnsi" w:hAnsiTheme="majorHAnsi"/>
          <w:b/>
          <w:sz w:val="24"/>
          <w:szCs w:val="24"/>
        </w:rPr>
        <w:t>Meeting Minutes</w:t>
      </w:r>
      <w:r w:rsidR="009E36FD" w:rsidRPr="00C25068">
        <w:rPr>
          <w:rFonts w:asciiTheme="majorHAnsi" w:hAnsiTheme="majorHAnsi"/>
          <w:b/>
          <w:sz w:val="24"/>
          <w:szCs w:val="24"/>
        </w:rPr>
        <w:t xml:space="preserve"> </w:t>
      </w:r>
      <w:r w:rsidR="00D20A55">
        <w:rPr>
          <w:rFonts w:asciiTheme="majorHAnsi" w:hAnsiTheme="majorHAnsi"/>
          <w:b/>
          <w:sz w:val="24"/>
          <w:szCs w:val="24"/>
        </w:rPr>
        <w:t>March</w:t>
      </w:r>
      <w:r w:rsidR="008C384D" w:rsidRPr="00C25068">
        <w:rPr>
          <w:rFonts w:asciiTheme="majorHAnsi" w:hAnsiTheme="majorHAnsi"/>
          <w:b/>
          <w:sz w:val="24"/>
          <w:szCs w:val="24"/>
        </w:rPr>
        <w:t xml:space="preserve"> </w:t>
      </w:r>
      <w:r w:rsidR="00D20A55">
        <w:rPr>
          <w:rFonts w:asciiTheme="majorHAnsi" w:hAnsiTheme="majorHAnsi"/>
          <w:b/>
          <w:sz w:val="24"/>
          <w:szCs w:val="24"/>
        </w:rPr>
        <w:t>10</w:t>
      </w:r>
      <w:r w:rsidR="00D20A55" w:rsidRPr="00D20A55">
        <w:rPr>
          <w:rFonts w:asciiTheme="majorHAnsi" w:hAnsiTheme="majorHAnsi"/>
          <w:b/>
          <w:sz w:val="24"/>
          <w:szCs w:val="24"/>
          <w:vertAlign w:val="superscript"/>
        </w:rPr>
        <w:t>th</w:t>
      </w:r>
      <w:r w:rsidR="00D20A55">
        <w:rPr>
          <w:rFonts w:asciiTheme="majorHAnsi" w:hAnsiTheme="majorHAnsi"/>
          <w:b/>
          <w:sz w:val="24"/>
          <w:szCs w:val="24"/>
        </w:rPr>
        <w:t>,</w:t>
      </w:r>
      <w:r w:rsidRPr="00C25068">
        <w:rPr>
          <w:rFonts w:asciiTheme="majorHAnsi" w:hAnsiTheme="majorHAnsi"/>
          <w:b/>
          <w:sz w:val="24"/>
          <w:szCs w:val="24"/>
        </w:rPr>
        <w:t xml:space="preserve"> 20</w:t>
      </w:r>
      <w:r w:rsidR="00D20A55">
        <w:rPr>
          <w:rFonts w:asciiTheme="majorHAnsi" w:hAnsiTheme="majorHAnsi"/>
          <w:b/>
          <w:sz w:val="24"/>
          <w:szCs w:val="24"/>
        </w:rPr>
        <w:t>11</w:t>
      </w:r>
    </w:p>
    <w:p w14:paraId="6A823588" w14:textId="77777777" w:rsidR="00F561E1" w:rsidRPr="00C25068" w:rsidRDefault="00F561E1" w:rsidP="00451727">
      <w:pPr>
        <w:spacing w:line="240" w:lineRule="auto"/>
        <w:contextualSpacing/>
        <w:rPr>
          <w:rFonts w:asciiTheme="majorHAnsi" w:hAnsiTheme="majorHAnsi"/>
          <w:sz w:val="24"/>
          <w:szCs w:val="24"/>
        </w:rPr>
      </w:pPr>
    </w:p>
    <w:p w14:paraId="204C9BA4" w14:textId="30135AF8" w:rsidR="00871C71" w:rsidRDefault="008B69B6" w:rsidP="00451727">
      <w:pPr>
        <w:spacing w:line="240" w:lineRule="auto"/>
        <w:contextualSpacing/>
        <w:rPr>
          <w:rFonts w:asciiTheme="majorHAnsi" w:hAnsiTheme="majorHAnsi"/>
          <w:sz w:val="24"/>
          <w:szCs w:val="24"/>
        </w:rPr>
      </w:pPr>
      <w:r w:rsidRPr="00C25068">
        <w:rPr>
          <w:rFonts w:asciiTheme="majorHAnsi" w:hAnsiTheme="majorHAnsi"/>
          <w:b/>
          <w:sz w:val="24"/>
          <w:szCs w:val="24"/>
        </w:rPr>
        <w:t>Attendees</w:t>
      </w:r>
      <w:r w:rsidRPr="00C25068">
        <w:rPr>
          <w:rFonts w:asciiTheme="majorHAnsi" w:hAnsiTheme="majorHAnsi"/>
          <w:sz w:val="24"/>
          <w:szCs w:val="24"/>
        </w:rPr>
        <w:t xml:space="preserve"> (in alphabetical order): </w:t>
      </w:r>
      <w:r w:rsidR="00255780">
        <w:rPr>
          <w:rFonts w:asciiTheme="majorHAnsi" w:hAnsiTheme="majorHAnsi"/>
          <w:sz w:val="24"/>
          <w:szCs w:val="24"/>
        </w:rPr>
        <w:t xml:space="preserve">Amaury Caballero (ECE), </w:t>
      </w:r>
      <w:r w:rsidR="009E36FD" w:rsidRPr="00C25068">
        <w:rPr>
          <w:rFonts w:asciiTheme="majorHAnsi" w:hAnsiTheme="majorHAnsi"/>
          <w:sz w:val="24"/>
          <w:szCs w:val="24"/>
        </w:rPr>
        <w:t>Shu-Ching Chen (SCIS)</w:t>
      </w:r>
      <w:r w:rsidR="00B934DA" w:rsidRPr="00C25068">
        <w:rPr>
          <w:rFonts w:asciiTheme="majorHAnsi" w:hAnsiTheme="majorHAnsi"/>
          <w:sz w:val="24"/>
          <w:szCs w:val="24"/>
        </w:rPr>
        <w:t>,</w:t>
      </w:r>
      <w:r w:rsidR="008C384D" w:rsidRPr="00C25068">
        <w:rPr>
          <w:rFonts w:asciiTheme="majorHAnsi" w:hAnsiTheme="majorHAnsi"/>
          <w:sz w:val="24"/>
          <w:szCs w:val="24"/>
        </w:rPr>
        <w:t xml:space="preserve"> </w:t>
      </w:r>
      <w:r w:rsidR="00B86A4C" w:rsidRPr="00C25068">
        <w:rPr>
          <w:rFonts w:asciiTheme="majorHAnsi" w:hAnsiTheme="majorHAnsi"/>
          <w:sz w:val="24"/>
          <w:szCs w:val="24"/>
        </w:rPr>
        <w:t>Michael Christie (BME)</w:t>
      </w:r>
      <w:r w:rsidRPr="00C25068">
        <w:rPr>
          <w:rFonts w:asciiTheme="majorHAnsi" w:hAnsiTheme="majorHAnsi"/>
          <w:sz w:val="24"/>
          <w:szCs w:val="24"/>
        </w:rPr>
        <w:t xml:space="preserve">, </w:t>
      </w:r>
      <w:r w:rsidR="009E36FD" w:rsidRPr="00C25068">
        <w:rPr>
          <w:rFonts w:asciiTheme="majorHAnsi" w:hAnsiTheme="majorHAnsi"/>
          <w:sz w:val="24"/>
          <w:szCs w:val="24"/>
        </w:rPr>
        <w:t xml:space="preserve">Gene Farmer (CM), </w:t>
      </w:r>
      <w:r w:rsidR="00D16737">
        <w:rPr>
          <w:rFonts w:asciiTheme="majorHAnsi" w:hAnsiTheme="majorHAnsi"/>
          <w:sz w:val="24"/>
          <w:szCs w:val="24"/>
        </w:rPr>
        <w:t xml:space="preserve">Albert Gan (CEE), </w:t>
      </w:r>
      <w:r w:rsidR="00255780">
        <w:rPr>
          <w:rFonts w:asciiTheme="majorHAnsi" w:hAnsiTheme="majorHAnsi"/>
          <w:sz w:val="24"/>
          <w:szCs w:val="24"/>
        </w:rPr>
        <w:t xml:space="preserve">Anuradha Godavarty (BME), </w:t>
      </w:r>
      <w:r w:rsidRPr="00C25068">
        <w:rPr>
          <w:rFonts w:asciiTheme="majorHAnsi" w:hAnsiTheme="majorHAnsi"/>
          <w:sz w:val="24"/>
          <w:szCs w:val="24"/>
        </w:rPr>
        <w:t>Raju Rangaswami</w:t>
      </w:r>
      <w:r w:rsidR="00A15145" w:rsidRPr="00C25068">
        <w:rPr>
          <w:rFonts w:asciiTheme="majorHAnsi" w:hAnsiTheme="majorHAnsi"/>
          <w:sz w:val="24"/>
          <w:szCs w:val="24"/>
        </w:rPr>
        <w:t xml:space="preserve"> (SCIS), </w:t>
      </w:r>
      <w:r w:rsidR="009E36FD" w:rsidRPr="00C25068">
        <w:rPr>
          <w:rFonts w:asciiTheme="majorHAnsi" w:hAnsiTheme="majorHAnsi"/>
          <w:sz w:val="24"/>
          <w:szCs w:val="24"/>
        </w:rPr>
        <w:t xml:space="preserve">Walter Tang (CEE), </w:t>
      </w:r>
      <w:r w:rsidR="00C45EFF" w:rsidRPr="00C25068">
        <w:rPr>
          <w:rFonts w:asciiTheme="majorHAnsi" w:hAnsiTheme="majorHAnsi"/>
          <w:sz w:val="24"/>
          <w:szCs w:val="24"/>
        </w:rPr>
        <w:t>Ibrahim Tansel (MME)</w:t>
      </w:r>
      <w:r w:rsidR="009E36FD" w:rsidRPr="00C25068">
        <w:rPr>
          <w:rFonts w:asciiTheme="majorHAnsi" w:hAnsiTheme="majorHAnsi"/>
          <w:sz w:val="24"/>
          <w:szCs w:val="24"/>
        </w:rPr>
        <w:t>, Yimin Zhu (CM)</w:t>
      </w:r>
      <w:r w:rsidR="00750151" w:rsidRPr="00C25068">
        <w:rPr>
          <w:rFonts w:asciiTheme="majorHAnsi" w:hAnsiTheme="majorHAnsi"/>
          <w:sz w:val="24"/>
          <w:szCs w:val="24"/>
        </w:rPr>
        <w:t>.</w:t>
      </w:r>
    </w:p>
    <w:p w14:paraId="35FBB85F" w14:textId="77777777" w:rsidR="008B69B6" w:rsidRPr="00C25068" w:rsidRDefault="008B69B6" w:rsidP="00451727">
      <w:pPr>
        <w:spacing w:line="240" w:lineRule="auto"/>
        <w:contextualSpacing/>
        <w:rPr>
          <w:rFonts w:asciiTheme="majorHAnsi" w:hAnsiTheme="majorHAnsi"/>
          <w:sz w:val="24"/>
          <w:szCs w:val="24"/>
        </w:rPr>
      </w:pPr>
    </w:p>
    <w:p w14:paraId="14DCED88" w14:textId="6D76412E" w:rsidR="00877CD5" w:rsidRPr="00C25068" w:rsidRDefault="00877CD5" w:rsidP="00451727">
      <w:pPr>
        <w:spacing w:line="240" w:lineRule="auto"/>
        <w:contextualSpacing/>
        <w:rPr>
          <w:rFonts w:asciiTheme="majorHAnsi" w:hAnsiTheme="majorHAnsi"/>
          <w:sz w:val="24"/>
          <w:szCs w:val="24"/>
        </w:rPr>
      </w:pPr>
      <w:r w:rsidRPr="00C25068">
        <w:rPr>
          <w:rFonts w:asciiTheme="majorHAnsi" w:hAnsiTheme="majorHAnsi"/>
          <w:b/>
          <w:sz w:val="24"/>
          <w:szCs w:val="24"/>
        </w:rPr>
        <w:t>Guests:</w:t>
      </w:r>
      <w:r w:rsidRPr="00C25068">
        <w:rPr>
          <w:rFonts w:asciiTheme="majorHAnsi" w:hAnsiTheme="majorHAnsi"/>
          <w:sz w:val="24"/>
          <w:szCs w:val="24"/>
        </w:rPr>
        <w:t xml:space="preserve"> </w:t>
      </w:r>
      <w:r w:rsidR="00583849" w:rsidRPr="00C25068">
        <w:rPr>
          <w:rFonts w:asciiTheme="majorHAnsi" w:hAnsiTheme="majorHAnsi"/>
          <w:sz w:val="24"/>
          <w:szCs w:val="24"/>
        </w:rPr>
        <w:t xml:space="preserve"> </w:t>
      </w:r>
      <w:r w:rsidRPr="00C25068">
        <w:rPr>
          <w:rFonts w:asciiTheme="majorHAnsi" w:hAnsiTheme="majorHAnsi"/>
          <w:sz w:val="24"/>
          <w:szCs w:val="24"/>
        </w:rPr>
        <w:t xml:space="preserve">Dean </w:t>
      </w:r>
      <w:r w:rsidR="00B934DA" w:rsidRPr="00C25068">
        <w:rPr>
          <w:rFonts w:asciiTheme="majorHAnsi" w:hAnsiTheme="majorHAnsi"/>
          <w:sz w:val="24"/>
          <w:szCs w:val="24"/>
        </w:rPr>
        <w:t>Mirmiran (CEC)</w:t>
      </w:r>
    </w:p>
    <w:p w14:paraId="7A9125C9" w14:textId="77777777" w:rsidR="00750151" w:rsidRPr="00C25068" w:rsidRDefault="00750151" w:rsidP="00451727">
      <w:pPr>
        <w:spacing w:line="240" w:lineRule="auto"/>
        <w:contextualSpacing/>
        <w:rPr>
          <w:rFonts w:asciiTheme="majorHAnsi" w:hAnsiTheme="majorHAnsi"/>
          <w:sz w:val="24"/>
          <w:szCs w:val="24"/>
        </w:rPr>
      </w:pPr>
    </w:p>
    <w:p w14:paraId="2D6396BE" w14:textId="77777777" w:rsidR="004B2483" w:rsidRPr="00C25068" w:rsidRDefault="004B2483" w:rsidP="0020639A">
      <w:pPr>
        <w:spacing w:line="240" w:lineRule="auto"/>
        <w:contextualSpacing/>
        <w:jc w:val="center"/>
        <w:rPr>
          <w:rFonts w:asciiTheme="majorHAnsi" w:hAnsiTheme="majorHAnsi"/>
          <w:b/>
          <w:sz w:val="24"/>
          <w:szCs w:val="24"/>
        </w:rPr>
      </w:pPr>
      <w:r w:rsidRPr="00C25068">
        <w:rPr>
          <w:rFonts w:asciiTheme="majorHAnsi" w:hAnsiTheme="majorHAnsi"/>
          <w:b/>
          <w:sz w:val="24"/>
          <w:szCs w:val="24"/>
        </w:rPr>
        <w:t>Agenda Items</w:t>
      </w:r>
      <w:r w:rsidR="0020639A" w:rsidRPr="00C25068">
        <w:rPr>
          <w:rFonts w:asciiTheme="majorHAnsi" w:hAnsiTheme="majorHAnsi"/>
          <w:b/>
          <w:sz w:val="24"/>
          <w:szCs w:val="24"/>
        </w:rPr>
        <w:t xml:space="preserve"> and Discussion</w:t>
      </w:r>
    </w:p>
    <w:p w14:paraId="609AC147" w14:textId="77777777" w:rsidR="002B322C" w:rsidRPr="002B322C" w:rsidRDefault="002B322C" w:rsidP="002B322C">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w:t>
      </w:r>
      <w:r>
        <w:rPr>
          <w:rFonts w:asciiTheme="majorHAnsi" w:hAnsiTheme="majorHAnsi"/>
          <w:b/>
          <w:sz w:val="24"/>
          <w:szCs w:val="24"/>
        </w:rPr>
        <w:t>inutes</w:t>
      </w:r>
    </w:p>
    <w:p w14:paraId="2BF59ADC" w14:textId="77777777" w:rsidR="002B322C" w:rsidRDefault="002B322C" w:rsidP="002B322C">
      <w:pPr>
        <w:pStyle w:val="ListParagraph"/>
        <w:spacing w:line="240" w:lineRule="auto"/>
        <w:ind w:left="630"/>
        <w:rPr>
          <w:rFonts w:asciiTheme="majorHAnsi" w:hAnsiTheme="majorHAnsi"/>
          <w:sz w:val="24"/>
          <w:szCs w:val="24"/>
        </w:rPr>
      </w:pPr>
    </w:p>
    <w:p w14:paraId="110D8069" w14:textId="3EFFBF8D" w:rsidR="00C97BEF" w:rsidRPr="00C97BEF" w:rsidRDefault="00C97BEF" w:rsidP="00C97BEF">
      <w:pPr>
        <w:pStyle w:val="ListParagraph"/>
        <w:spacing w:line="240" w:lineRule="auto"/>
        <w:ind w:left="630"/>
        <w:rPr>
          <w:rFonts w:asciiTheme="majorHAnsi" w:hAnsiTheme="majorHAnsi"/>
          <w:sz w:val="24"/>
          <w:szCs w:val="24"/>
        </w:rPr>
      </w:pPr>
      <w:r>
        <w:rPr>
          <w:rFonts w:asciiTheme="majorHAnsi" w:hAnsiTheme="majorHAnsi"/>
          <w:sz w:val="24"/>
          <w:szCs w:val="24"/>
        </w:rPr>
        <w:t>The m</w:t>
      </w:r>
      <w:r w:rsidRPr="00C25068">
        <w:rPr>
          <w:rFonts w:asciiTheme="majorHAnsi" w:hAnsiTheme="majorHAnsi"/>
          <w:sz w:val="24"/>
          <w:szCs w:val="24"/>
        </w:rPr>
        <w:t xml:space="preserve">eeting was called to order by </w:t>
      </w:r>
      <w:r>
        <w:rPr>
          <w:rFonts w:asciiTheme="majorHAnsi" w:hAnsiTheme="majorHAnsi"/>
          <w:sz w:val="24"/>
          <w:szCs w:val="24"/>
        </w:rPr>
        <w:t>Chair, Dr. Tansel</w:t>
      </w:r>
      <w:r w:rsidRPr="00C25068">
        <w:rPr>
          <w:rFonts w:asciiTheme="majorHAnsi" w:hAnsiTheme="majorHAnsi"/>
          <w:sz w:val="24"/>
          <w:szCs w:val="24"/>
        </w:rPr>
        <w:t xml:space="preserve">. </w:t>
      </w:r>
    </w:p>
    <w:p w14:paraId="450CA472" w14:textId="77777777" w:rsidR="00C97BEF" w:rsidRPr="002B322C" w:rsidRDefault="00C97BEF" w:rsidP="002B322C">
      <w:pPr>
        <w:pStyle w:val="ListParagraph"/>
        <w:spacing w:line="240" w:lineRule="auto"/>
        <w:ind w:left="630"/>
        <w:rPr>
          <w:rFonts w:asciiTheme="majorHAnsi" w:hAnsiTheme="majorHAnsi"/>
          <w:sz w:val="24"/>
          <w:szCs w:val="24"/>
        </w:rPr>
      </w:pPr>
    </w:p>
    <w:p w14:paraId="0842AA24" w14:textId="77777777" w:rsidR="002B322C" w:rsidRPr="002B322C" w:rsidRDefault="002B322C" w:rsidP="002B322C">
      <w:pPr>
        <w:pStyle w:val="ListParagraph"/>
        <w:spacing w:line="240" w:lineRule="auto"/>
        <w:ind w:left="630"/>
        <w:rPr>
          <w:rFonts w:asciiTheme="majorHAnsi" w:hAnsiTheme="majorHAnsi"/>
          <w:sz w:val="24"/>
          <w:szCs w:val="24"/>
        </w:rPr>
      </w:pPr>
      <w:r w:rsidRPr="002B322C">
        <w:rPr>
          <w:rFonts w:asciiTheme="majorHAnsi" w:hAnsiTheme="majorHAnsi"/>
          <w:sz w:val="24"/>
          <w:szCs w:val="24"/>
        </w:rPr>
        <w:t>Minutes of the previous meeting were approved.</w:t>
      </w:r>
    </w:p>
    <w:p w14:paraId="0085CDBF" w14:textId="77777777" w:rsidR="002B322C" w:rsidRPr="002B322C" w:rsidRDefault="002B322C" w:rsidP="002B322C">
      <w:pPr>
        <w:pStyle w:val="ListParagraph"/>
        <w:spacing w:line="240" w:lineRule="auto"/>
        <w:ind w:left="630"/>
        <w:rPr>
          <w:rFonts w:asciiTheme="majorHAnsi" w:hAnsiTheme="majorHAnsi"/>
          <w:sz w:val="24"/>
          <w:szCs w:val="24"/>
        </w:rPr>
      </w:pPr>
    </w:p>
    <w:p w14:paraId="3E314110" w14:textId="355686F3" w:rsidR="007B2CCA" w:rsidRPr="00C97BEF" w:rsidRDefault="004B2483" w:rsidP="00C97BEF">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Meeting Agenda</w:t>
      </w:r>
    </w:p>
    <w:p w14:paraId="65943EB7" w14:textId="77777777" w:rsidR="00AC72AB" w:rsidRDefault="00AC72AB" w:rsidP="003D237B">
      <w:pPr>
        <w:pStyle w:val="ListParagraph"/>
        <w:spacing w:line="240" w:lineRule="auto"/>
        <w:ind w:left="630"/>
        <w:rPr>
          <w:rFonts w:asciiTheme="majorHAnsi" w:hAnsiTheme="majorHAnsi"/>
          <w:sz w:val="24"/>
          <w:szCs w:val="24"/>
        </w:rPr>
      </w:pPr>
    </w:p>
    <w:p w14:paraId="4731469A" w14:textId="18B56690" w:rsidR="00D06A7F" w:rsidRPr="00385020" w:rsidRDefault="00FD5A0D" w:rsidP="00385020">
      <w:pPr>
        <w:pStyle w:val="ListParagraph"/>
        <w:spacing w:line="240" w:lineRule="auto"/>
        <w:ind w:left="630"/>
        <w:rPr>
          <w:rFonts w:asciiTheme="majorHAnsi" w:hAnsiTheme="majorHAnsi"/>
          <w:sz w:val="24"/>
          <w:szCs w:val="24"/>
        </w:rPr>
      </w:pPr>
      <w:r>
        <w:rPr>
          <w:rFonts w:asciiTheme="majorHAnsi" w:hAnsiTheme="majorHAnsi"/>
          <w:sz w:val="24"/>
          <w:szCs w:val="24"/>
        </w:rPr>
        <w:t xml:space="preserve">Meeting </w:t>
      </w:r>
      <w:r w:rsidR="00D06A7F">
        <w:rPr>
          <w:rFonts w:asciiTheme="majorHAnsi" w:hAnsiTheme="majorHAnsi"/>
          <w:sz w:val="24"/>
          <w:szCs w:val="24"/>
        </w:rPr>
        <w:t>agenda was approved with corrections.</w:t>
      </w:r>
    </w:p>
    <w:p w14:paraId="68C7C8C5" w14:textId="77777777" w:rsidR="00635AEB" w:rsidRPr="00C25068" w:rsidRDefault="00635AEB" w:rsidP="00184893">
      <w:pPr>
        <w:pStyle w:val="ListParagraph"/>
        <w:spacing w:line="240" w:lineRule="auto"/>
        <w:rPr>
          <w:rFonts w:asciiTheme="majorHAnsi" w:hAnsiTheme="majorHAnsi"/>
          <w:sz w:val="24"/>
          <w:szCs w:val="24"/>
        </w:rPr>
      </w:pPr>
    </w:p>
    <w:p w14:paraId="27ED5124" w14:textId="77777777" w:rsidR="00D20A55" w:rsidRPr="00385020" w:rsidRDefault="00D20A55" w:rsidP="00D20A55">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Academic Dishonesty</w:t>
      </w:r>
    </w:p>
    <w:p w14:paraId="552AB97C" w14:textId="6B76432E" w:rsidR="00D20A55" w:rsidRDefault="00D20A55" w:rsidP="00D20A55">
      <w:pPr>
        <w:spacing w:line="240" w:lineRule="auto"/>
        <w:ind w:left="630"/>
        <w:rPr>
          <w:rFonts w:asciiTheme="majorHAnsi" w:hAnsiTheme="majorHAnsi"/>
          <w:sz w:val="24"/>
          <w:szCs w:val="24"/>
        </w:rPr>
      </w:pPr>
      <w:r>
        <w:rPr>
          <w:rFonts w:asciiTheme="majorHAnsi" w:hAnsiTheme="majorHAnsi"/>
          <w:sz w:val="24"/>
          <w:szCs w:val="24"/>
        </w:rPr>
        <w:t>Dr. Farmer suggested that process-related language in the new proposal should be modified to follow academic guidelines. He also suggested that the modified guidelines should be sent to the Dean</w:t>
      </w:r>
      <w:r w:rsidRPr="00D20A55">
        <w:rPr>
          <w:rFonts w:asciiTheme="majorHAnsi" w:hAnsiTheme="majorHAnsi"/>
          <w:sz w:val="24"/>
          <w:szCs w:val="24"/>
        </w:rPr>
        <w:t xml:space="preserve"> </w:t>
      </w:r>
      <w:r>
        <w:rPr>
          <w:rFonts w:asciiTheme="majorHAnsi" w:hAnsiTheme="majorHAnsi"/>
          <w:sz w:val="24"/>
          <w:szCs w:val="24"/>
        </w:rPr>
        <w:t>for review.</w:t>
      </w:r>
    </w:p>
    <w:p w14:paraId="4F4906B3" w14:textId="2F012734" w:rsidR="00BA4972" w:rsidRPr="00567131" w:rsidRDefault="009F3E91" w:rsidP="00D06A7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Voter eligibility for</w:t>
      </w:r>
      <w:r w:rsidR="00567131" w:rsidRPr="00567131">
        <w:rPr>
          <w:rFonts w:asciiTheme="majorHAnsi" w:hAnsiTheme="majorHAnsi"/>
          <w:b/>
          <w:sz w:val="24"/>
          <w:szCs w:val="24"/>
        </w:rPr>
        <w:t xml:space="preserve"> </w:t>
      </w:r>
      <w:r>
        <w:rPr>
          <w:rFonts w:asciiTheme="majorHAnsi" w:hAnsiTheme="majorHAnsi"/>
          <w:b/>
          <w:sz w:val="24"/>
          <w:szCs w:val="24"/>
        </w:rPr>
        <w:t>Promotion candidates within departments</w:t>
      </w:r>
    </w:p>
    <w:p w14:paraId="7BD4CB53" w14:textId="77777777" w:rsidR="00567131" w:rsidRDefault="00567131" w:rsidP="00567131">
      <w:pPr>
        <w:pStyle w:val="ListParagraph"/>
        <w:spacing w:line="240" w:lineRule="auto"/>
        <w:ind w:left="630"/>
        <w:rPr>
          <w:rFonts w:asciiTheme="majorHAnsi" w:hAnsiTheme="majorHAnsi"/>
          <w:sz w:val="24"/>
          <w:szCs w:val="24"/>
        </w:rPr>
      </w:pPr>
    </w:p>
    <w:p w14:paraId="00470620" w14:textId="3AFF0F11" w:rsidR="00567131" w:rsidRPr="00567131" w:rsidRDefault="00567131" w:rsidP="00567131">
      <w:pPr>
        <w:pStyle w:val="ListParagraph"/>
        <w:spacing w:line="240" w:lineRule="auto"/>
        <w:ind w:left="630"/>
        <w:rPr>
          <w:rFonts w:asciiTheme="majorHAnsi" w:hAnsiTheme="majorHAnsi"/>
          <w:sz w:val="24"/>
          <w:szCs w:val="24"/>
        </w:rPr>
      </w:pPr>
      <w:r>
        <w:rPr>
          <w:rFonts w:asciiTheme="majorHAnsi" w:hAnsiTheme="majorHAnsi"/>
          <w:sz w:val="24"/>
          <w:szCs w:val="24"/>
        </w:rPr>
        <w:t xml:space="preserve">The FCG considered the question: </w:t>
      </w:r>
      <w:r w:rsidRPr="00567131">
        <w:rPr>
          <w:rFonts w:asciiTheme="majorHAnsi" w:hAnsiTheme="majorHAnsi"/>
          <w:sz w:val="24"/>
          <w:szCs w:val="24"/>
        </w:rPr>
        <w:t>“If there are less than 3 full Professors in the</w:t>
      </w:r>
      <w:r w:rsidR="009F3E91">
        <w:rPr>
          <w:rFonts w:asciiTheme="majorHAnsi" w:hAnsiTheme="majorHAnsi"/>
          <w:sz w:val="24"/>
          <w:szCs w:val="24"/>
        </w:rPr>
        <w:t xml:space="preserve"> department, who votes on promotion</w:t>
      </w:r>
      <w:r w:rsidRPr="00567131">
        <w:rPr>
          <w:rFonts w:asciiTheme="majorHAnsi" w:hAnsiTheme="majorHAnsi"/>
          <w:sz w:val="24"/>
          <w:szCs w:val="24"/>
        </w:rPr>
        <w:t xml:space="preserve"> cases?”</w:t>
      </w:r>
    </w:p>
    <w:p w14:paraId="2D891DBF" w14:textId="77777777" w:rsidR="00567131" w:rsidRDefault="00567131" w:rsidP="00567131">
      <w:pPr>
        <w:pStyle w:val="ListParagraph"/>
        <w:spacing w:line="240" w:lineRule="auto"/>
        <w:ind w:left="630"/>
        <w:rPr>
          <w:rFonts w:asciiTheme="majorHAnsi" w:hAnsiTheme="majorHAnsi"/>
          <w:sz w:val="24"/>
          <w:szCs w:val="24"/>
        </w:rPr>
      </w:pPr>
    </w:p>
    <w:p w14:paraId="4BF49D4B" w14:textId="5A49D0ED" w:rsidR="00567131" w:rsidRDefault="009F3E91" w:rsidP="00567131">
      <w:pPr>
        <w:pStyle w:val="ListParagraph"/>
        <w:spacing w:line="240" w:lineRule="auto"/>
        <w:ind w:left="630"/>
        <w:rPr>
          <w:rFonts w:asciiTheme="majorHAnsi" w:hAnsiTheme="majorHAnsi"/>
          <w:sz w:val="24"/>
          <w:szCs w:val="24"/>
        </w:rPr>
      </w:pPr>
      <w:r>
        <w:rPr>
          <w:rFonts w:asciiTheme="majorHAnsi" w:hAnsiTheme="majorHAnsi"/>
          <w:sz w:val="24"/>
          <w:szCs w:val="24"/>
        </w:rPr>
        <w:t>To be discussed at the next meeting.</w:t>
      </w:r>
    </w:p>
    <w:p w14:paraId="0243299B" w14:textId="77777777" w:rsidR="00567131" w:rsidRPr="00567131" w:rsidRDefault="00567131" w:rsidP="00567131">
      <w:pPr>
        <w:pStyle w:val="ListParagraph"/>
        <w:spacing w:line="240" w:lineRule="auto"/>
        <w:ind w:left="630"/>
        <w:rPr>
          <w:rFonts w:asciiTheme="majorHAnsi" w:hAnsiTheme="majorHAnsi"/>
          <w:sz w:val="24"/>
          <w:szCs w:val="24"/>
        </w:rPr>
      </w:pPr>
    </w:p>
    <w:p w14:paraId="0E783C64" w14:textId="77777777" w:rsidR="00FE2B6A" w:rsidRPr="00FE2B6A" w:rsidRDefault="00FE2B6A" w:rsidP="00FE2B6A">
      <w:pPr>
        <w:pStyle w:val="ListParagraph"/>
        <w:spacing w:line="240" w:lineRule="auto"/>
        <w:ind w:left="630"/>
        <w:rPr>
          <w:rFonts w:asciiTheme="majorHAnsi" w:hAnsiTheme="majorHAnsi"/>
          <w:sz w:val="24"/>
          <w:szCs w:val="24"/>
        </w:rPr>
      </w:pPr>
    </w:p>
    <w:p w14:paraId="35B17968" w14:textId="77777777" w:rsidR="004E0125" w:rsidRPr="003A506B" w:rsidRDefault="00FE2B6A" w:rsidP="009E1DCF">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R</w:t>
      </w:r>
      <w:r w:rsidR="00AF049B" w:rsidRPr="0021245B">
        <w:rPr>
          <w:rFonts w:asciiTheme="majorHAnsi" w:hAnsiTheme="majorHAnsi"/>
          <w:b/>
          <w:sz w:val="24"/>
          <w:szCs w:val="24"/>
        </w:rPr>
        <w:t xml:space="preserve">eport </w:t>
      </w:r>
      <w:r w:rsidR="006C64FD" w:rsidRPr="0021245B">
        <w:rPr>
          <w:rFonts w:asciiTheme="majorHAnsi" w:hAnsiTheme="majorHAnsi"/>
          <w:b/>
          <w:sz w:val="24"/>
          <w:szCs w:val="24"/>
        </w:rPr>
        <w:t>from Dean</w:t>
      </w:r>
      <w:r w:rsidR="009F5733" w:rsidRPr="0021245B">
        <w:rPr>
          <w:rFonts w:asciiTheme="majorHAnsi" w:hAnsiTheme="majorHAnsi"/>
          <w:b/>
          <w:sz w:val="24"/>
          <w:szCs w:val="24"/>
        </w:rPr>
        <w:t>’s Office (</w:t>
      </w:r>
      <w:r w:rsidR="006C64FD" w:rsidRPr="0021245B">
        <w:rPr>
          <w:rFonts w:asciiTheme="majorHAnsi" w:hAnsiTheme="majorHAnsi"/>
          <w:b/>
          <w:sz w:val="24"/>
          <w:szCs w:val="24"/>
        </w:rPr>
        <w:t xml:space="preserve"> </w:t>
      </w:r>
      <w:r w:rsidR="009F5733" w:rsidRPr="0021245B">
        <w:rPr>
          <w:rFonts w:asciiTheme="majorHAnsi" w:hAnsiTheme="majorHAnsi"/>
          <w:b/>
          <w:sz w:val="24"/>
          <w:szCs w:val="24"/>
        </w:rPr>
        <w:t xml:space="preserve">Dean </w:t>
      </w:r>
      <w:r w:rsidR="00DB42AA" w:rsidRPr="0021245B">
        <w:rPr>
          <w:rFonts w:asciiTheme="majorHAnsi" w:hAnsiTheme="majorHAnsi"/>
          <w:b/>
          <w:sz w:val="24"/>
          <w:szCs w:val="24"/>
        </w:rPr>
        <w:t>Mirmiran</w:t>
      </w:r>
      <w:r w:rsidR="009F5733" w:rsidRPr="0021245B">
        <w:rPr>
          <w:rFonts w:asciiTheme="majorHAnsi" w:hAnsiTheme="majorHAnsi"/>
          <w:b/>
          <w:sz w:val="24"/>
          <w:szCs w:val="24"/>
        </w:rPr>
        <w:t>)</w:t>
      </w:r>
    </w:p>
    <w:p w14:paraId="7EC11C7D" w14:textId="50189945" w:rsidR="0087186F" w:rsidRDefault="009F3E91" w:rsidP="003A506B">
      <w:pPr>
        <w:spacing w:line="240" w:lineRule="auto"/>
        <w:ind w:left="630"/>
        <w:rPr>
          <w:rFonts w:asciiTheme="majorHAnsi" w:hAnsiTheme="majorHAnsi"/>
          <w:sz w:val="24"/>
          <w:szCs w:val="24"/>
        </w:rPr>
      </w:pPr>
      <w:r>
        <w:rPr>
          <w:rFonts w:asciiTheme="majorHAnsi" w:hAnsiTheme="majorHAnsi"/>
          <w:sz w:val="24"/>
          <w:szCs w:val="24"/>
        </w:rPr>
        <w:t>Dean Mirmiran joined the meeting at 4:0</w:t>
      </w:r>
      <w:r w:rsidR="003A506B">
        <w:rPr>
          <w:rFonts w:asciiTheme="majorHAnsi" w:hAnsiTheme="majorHAnsi"/>
          <w:sz w:val="24"/>
          <w:szCs w:val="24"/>
        </w:rPr>
        <w:t>0 pm.</w:t>
      </w:r>
      <w:r w:rsidR="0087186F">
        <w:rPr>
          <w:rFonts w:asciiTheme="majorHAnsi" w:hAnsiTheme="majorHAnsi"/>
          <w:sz w:val="24"/>
          <w:szCs w:val="24"/>
        </w:rPr>
        <w:t xml:space="preserve"> He shared the following updates:</w:t>
      </w:r>
    </w:p>
    <w:p w14:paraId="5ABCC7B4" w14:textId="1F9FC83E" w:rsidR="009F3E91" w:rsidRDefault="009F3E91" w:rsidP="00F009AB">
      <w:pPr>
        <w:spacing w:line="240" w:lineRule="auto"/>
        <w:ind w:left="630"/>
        <w:rPr>
          <w:rFonts w:asciiTheme="majorHAnsi" w:hAnsiTheme="majorHAnsi"/>
          <w:sz w:val="24"/>
          <w:szCs w:val="24"/>
        </w:rPr>
      </w:pPr>
      <w:r>
        <w:rPr>
          <w:rFonts w:asciiTheme="majorHAnsi" w:hAnsiTheme="majorHAnsi"/>
          <w:sz w:val="24"/>
          <w:szCs w:val="24"/>
        </w:rPr>
        <w:t>1. Request for summer funding has been approved by Provost (close to $0.5M). Most requests for summer course offerings by individual departments will be honored. The funding comes with a com</w:t>
      </w:r>
      <w:r w:rsidR="004101AE">
        <w:rPr>
          <w:rFonts w:asciiTheme="majorHAnsi" w:hAnsiTheme="majorHAnsi"/>
          <w:sz w:val="24"/>
          <w:szCs w:val="24"/>
        </w:rPr>
        <w:t>mitment of increasing FTEs by 10-15</w:t>
      </w:r>
      <w:r>
        <w:rPr>
          <w:rFonts w:asciiTheme="majorHAnsi" w:hAnsiTheme="majorHAnsi"/>
          <w:sz w:val="24"/>
          <w:szCs w:val="24"/>
        </w:rPr>
        <w:t>%. Department Chairs are encouraged to set up summer courses to meet FTE goals.</w:t>
      </w:r>
    </w:p>
    <w:p w14:paraId="6654A67A" w14:textId="292F82A4" w:rsidR="003A506B" w:rsidRDefault="009F3E91" w:rsidP="009F3E91">
      <w:pPr>
        <w:spacing w:line="240" w:lineRule="auto"/>
        <w:ind w:left="630"/>
        <w:rPr>
          <w:rFonts w:asciiTheme="majorHAnsi" w:hAnsiTheme="majorHAnsi"/>
          <w:sz w:val="24"/>
          <w:szCs w:val="24"/>
        </w:rPr>
      </w:pPr>
      <w:r>
        <w:rPr>
          <w:rFonts w:asciiTheme="majorHAnsi" w:hAnsiTheme="majorHAnsi"/>
          <w:sz w:val="24"/>
          <w:szCs w:val="24"/>
        </w:rPr>
        <w:lastRenderedPageBreak/>
        <w:t xml:space="preserve">2. UGS and Provost has agree to increase graduate TA stipends to $23,000, an increase by $2,200. </w:t>
      </w:r>
    </w:p>
    <w:p w14:paraId="1EB39596" w14:textId="0F026B2D" w:rsidR="009F3E91" w:rsidRDefault="009F3E91" w:rsidP="009F3E91">
      <w:pPr>
        <w:spacing w:line="240" w:lineRule="auto"/>
        <w:ind w:left="630"/>
        <w:rPr>
          <w:rFonts w:asciiTheme="majorHAnsi" w:hAnsiTheme="majorHAnsi"/>
          <w:sz w:val="24"/>
          <w:szCs w:val="24"/>
        </w:rPr>
      </w:pPr>
      <w:r>
        <w:rPr>
          <w:rFonts w:asciiTheme="majorHAnsi" w:hAnsiTheme="majorHAnsi"/>
          <w:sz w:val="24"/>
          <w:szCs w:val="24"/>
        </w:rPr>
        <w:t xml:space="preserve">3. UGS is implementing a tuition waiver incentive. 1 of 3 </w:t>
      </w:r>
      <w:r w:rsidR="004101AE">
        <w:rPr>
          <w:rFonts w:asciiTheme="majorHAnsi" w:hAnsiTheme="majorHAnsi"/>
          <w:sz w:val="24"/>
          <w:szCs w:val="24"/>
        </w:rPr>
        <w:t xml:space="preserve">RA </w:t>
      </w:r>
      <w:r>
        <w:rPr>
          <w:rFonts w:asciiTheme="majorHAnsi" w:hAnsiTheme="majorHAnsi"/>
          <w:sz w:val="24"/>
          <w:szCs w:val="24"/>
        </w:rPr>
        <w:t>tuitions will be waived. The Dean’s office is working on equitable distribution of the tuition waivers to PIs.</w:t>
      </w:r>
      <w:r w:rsidR="004101AE">
        <w:rPr>
          <w:rFonts w:asciiTheme="majorHAnsi" w:hAnsiTheme="majorHAnsi"/>
          <w:sz w:val="24"/>
          <w:szCs w:val="24"/>
        </w:rPr>
        <w:t xml:space="preserve"> Prof. Chen brought up the issue that DoR needs to allow transfers from the tuition line to the stipend line to make this useful. Dean Mirmiran agreed that the UGS would need to communicate this need to DoR.</w:t>
      </w:r>
    </w:p>
    <w:p w14:paraId="207342B8" w14:textId="2924AB47" w:rsidR="004101AE" w:rsidRDefault="004101AE" w:rsidP="009F3E91">
      <w:pPr>
        <w:spacing w:line="240" w:lineRule="auto"/>
        <w:ind w:left="630"/>
        <w:rPr>
          <w:rFonts w:asciiTheme="majorHAnsi" w:hAnsiTheme="majorHAnsi"/>
          <w:sz w:val="24"/>
          <w:szCs w:val="24"/>
        </w:rPr>
      </w:pPr>
      <w:r>
        <w:rPr>
          <w:rFonts w:asciiTheme="majorHAnsi" w:hAnsiTheme="majorHAnsi"/>
          <w:sz w:val="24"/>
          <w:szCs w:val="24"/>
        </w:rPr>
        <w:t xml:space="preserve">4. UGS </w:t>
      </w:r>
      <w:r w:rsidR="000560AA">
        <w:rPr>
          <w:rFonts w:asciiTheme="majorHAnsi" w:hAnsiTheme="majorHAnsi"/>
          <w:sz w:val="24"/>
          <w:szCs w:val="24"/>
        </w:rPr>
        <w:t xml:space="preserve">is </w:t>
      </w:r>
      <w:bookmarkStart w:id="0" w:name="_GoBack"/>
      <w:bookmarkEnd w:id="0"/>
      <w:r>
        <w:rPr>
          <w:rFonts w:asciiTheme="majorHAnsi" w:hAnsiTheme="majorHAnsi"/>
          <w:sz w:val="24"/>
          <w:szCs w:val="24"/>
        </w:rPr>
        <w:t>suggesting best practices for PhD support offers as multi-year offers (4 years).</w:t>
      </w:r>
    </w:p>
    <w:p w14:paraId="52C1812F" w14:textId="5B998D2A" w:rsidR="00F557D8" w:rsidRDefault="00F557D8" w:rsidP="009F3E91">
      <w:pPr>
        <w:spacing w:line="240" w:lineRule="auto"/>
        <w:ind w:left="630"/>
        <w:rPr>
          <w:rFonts w:asciiTheme="majorHAnsi" w:hAnsiTheme="majorHAnsi"/>
          <w:sz w:val="24"/>
          <w:szCs w:val="24"/>
        </w:rPr>
      </w:pPr>
      <w:r>
        <w:rPr>
          <w:rFonts w:asciiTheme="majorHAnsi" w:hAnsiTheme="majorHAnsi"/>
          <w:sz w:val="24"/>
          <w:szCs w:val="24"/>
        </w:rPr>
        <w:t>5. Strategic planning committee will meet after the Spring Break to come up with action items to reach the goals in the strategic plan.</w:t>
      </w:r>
    </w:p>
    <w:p w14:paraId="748B63A5" w14:textId="4ABBB025" w:rsidR="0047302A" w:rsidRDefault="00F557D8" w:rsidP="00D96111">
      <w:pPr>
        <w:spacing w:line="240" w:lineRule="auto"/>
        <w:ind w:left="630"/>
        <w:rPr>
          <w:rFonts w:asciiTheme="majorHAnsi" w:hAnsiTheme="majorHAnsi"/>
          <w:sz w:val="24"/>
          <w:szCs w:val="24"/>
        </w:rPr>
      </w:pPr>
      <w:r>
        <w:rPr>
          <w:rFonts w:asciiTheme="majorHAnsi" w:hAnsiTheme="majorHAnsi"/>
          <w:sz w:val="24"/>
          <w:szCs w:val="24"/>
        </w:rPr>
        <w:t xml:space="preserve">6. The procedure for cluster hires (6 lines) will be discussed with the Chairs to determine the best course of action. </w:t>
      </w:r>
      <w:r w:rsidR="00E32154">
        <w:rPr>
          <w:rFonts w:asciiTheme="majorHAnsi" w:hAnsiTheme="majorHAnsi"/>
          <w:sz w:val="24"/>
          <w:szCs w:val="24"/>
        </w:rPr>
        <w:t>There will be college wide advertisements. Each department will be allowed to seek candidates aligned to the areas mentioned in the college-wide advertisements.</w:t>
      </w:r>
      <w:r w:rsidR="000A705B">
        <w:rPr>
          <w:rFonts w:asciiTheme="majorHAnsi" w:hAnsiTheme="majorHAnsi"/>
          <w:sz w:val="24"/>
          <w:szCs w:val="24"/>
        </w:rPr>
        <w:t xml:space="preserve"> Dr. Tang </w:t>
      </w:r>
      <w:r w:rsidR="00D96111">
        <w:rPr>
          <w:rFonts w:asciiTheme="majorHAnsi" w:hAnsiTheme="majorHAnsi"/>
          <w:sz w:val="24"/>
          <w:szCs w:val="24"/>
        </w:rPr>
        <w:t>advocated “High-Speed Rail” as the strategic direction the cluster hire should address. Dean Mirmiran said that he is open to any proposal that all parties within the College agree upon.</w:t>
      </w:r>
    </w:p>
    <w:p w14:paraId="74414A85" w14:textId="77777777" w:rsidR="00D96111" w:rsidRPr="00D06A7F" w:rsidRDefault="00D96111" w:rsidP="00D96111">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 xml:space="preserve">College Awards </w:t>
      </w:r>
    </w:p>
    <w:p w14:paraId="5D2BCC16" w14:textId="27B0F2AD" w:rsidR="00D96111" w:rsidRPr="00D96111" w:rsidRDefault="00D96111" w:rsidP="00D96111">
      <w:pPr>
        <w:spacing w:line="240" w:lineRule="auto"/>
        <w:ind w:left="630"/>
        <w:rPr>
          <w:rFonts w:asciiTheme="majorHAnsi" w:hAnsiTheme="majorHAnsi"/>
          <w:sz w:val="24"/>
          <w:szCs w:val="24"/>
        </w:rPr>
      </w:pPr>
      <w:r>
        <w:rPr>
          <w:rFonts w:asciiTheme="majorHAnsi" w:hAnsiTheme="majorHAnsi"/>
          <w:sz w:val="24"/>
          <w:szCs w:val="24"/>
        </w:rPr>
        <w:t>Dr. Hadi announced that the Awards Committee have a tentative procedure for the College Faculty Awards, but are revising based on input from all committee members.</w:t>
      </w:r>
    </w:p>
    <w:p w14:paraId="3F18E79A" w14:textId="226D6BA2" w:rsidR="002D53F3" w:rsidRPr="00C25068" w:rsidRDefault="00727BAA" w:rsidP="0009188F">
      <w:pPr>
        <w:pStyle w:val="ListParagraph"/>
        <w:numPr>
          <w:ilvl w:val="0"/>
          <w:numId w:val="11"/>
        </w:numPr>
        <w:spacing w:line="240" w:lineRule="auto"/>
        <w:ind w:left="630"/>
        <w:rPr>
          <w:rFonts w:asciiTheme="majorHAnsi" w:hAnsiTheme="majorHAnsi" w:cs="Helvetica"/>
          <w:sz w:val="24"/>
          <w:szCs w:val="28"/>
        </w:rPr>
      </w:pPr>
      <w:r>
        <w:rPr>
          <w:rFonts w:asciiTheme="majorHAnsi" w:hAnsiTheme="majorHAnsi"/>
          <w:b/>
          <w:sz w:val="24"/>
          <w:szCs w:val="24"/>
        </w:rPr>
        <w:t>A</w:t>
      </w:r>
      <w:r w:rsidR="00F009AB">
        <w:rPr>
          <w:rFonts w:asciiTheme="majorHAnsi" w:hAnsiTheme="majorHAnsi"/>
          <w:b/>
          <w:sz w:val="24"/>
          <w:szCs w:val="24"/>
        </w:rPr>
        <w:t xml:space="preserve">genda </w:t>
      </w:r>
      <w:r>
        <w:rPr>
          <w:rFonts w:asciiTheme="majorHAnsi" w:hAnsiTheme="majorHAnsi"/>
          <w:b/>
          <w:sz w:val="24"/>
          <w:szCs w:val="24"/>
        </w:rPr>
        <w:t>for next m</w:t>
      </w:r>
      <w:r w:rsidR="0009188F">
        <w:rPr>
          <w:rFonts w:asciiTheme="majorHAnsi" w:hAnsiTheme="majorHAnsi"/>
          <w:b/>
          <w:sz w:val="24"/>
          <w:szCs w:val="24"/>
        </w:rPr>
        <w:t>eeting</w:t>
      </w:r>
    </w:p>
    <w:p w14:paraId="2DEF50AF" w14:textId="77777777" w:rsidR="00D46B55" w:rsidRDefault="00D46B55" w:rsidP="00D46B55">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szCs w:val="24"/>
        </w:rPr>
      </w:pPr>
      <w:r w:rsidRPr="00D46B55">
        <w:rPr>
          <w:rFonts w:asciiTheme="majorHAnsi" w:hAnsiTheme="majorHAnsi"/>
          <w:sz w:val="24"/>
          <w:szCs w:val="24"/>
        </w:rPr>
        <w:t xml:space="preserve">Discussion of the procedure of faculty awards with the Faculty Award </w:t>
      </w:r>
      <w:r>
        <w:rPr>
          <w:rFonts w:asciiTheme="majorHAnsi" w:hAnsiTheme="majorHAnsi"/>
          <w:sz w:val="24"/>
          <w:szCs w:val="24"/>
        </w:rPr>
        <w:t>Committee</w:t>
      </w:r>
    </w:p>
    <w:p w14:paraId="13999A2E" w14:textId="6DA3AD84" w:rsidR="00D46B55" w:rsidRDefault="00D46B55" w:rsidP="00D46B55">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szCs w:val="24"/>
        </w:rPr>
      </w:pPr>
      <w:r w:rsidRPr="00D46B55">
        <w:rPr>
          <w:rFonts w:asciiTheme="majorHAnsi" w:hAnsiTheme="majorHAnsi"/>
          <w:sz w:val="24"/>
          <w:szCs w:val="24"/>
        </w:rPr>
        <w:t>Cluster hiring</w:t>
      </w:r>
    </w:p>
    <w:p w14:paraId="4D3A0F3C" w14:textId="77777777" w:rsidR="00D46B55" w:rsidRDefault="00D46B55" w:rsidP="00D46B55">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Discussion of the content and distribution of policy for discouraging Academic D</w:t>
      </w:r>
      <w:r w:rsidRPr="00D46B55">
        <w:rPr>
          <w:rFonts w:asciiTheme="majorHAnsi" w:hAnsiTheme="majorHAnsi"/>
          <w:sz w:val="24"/>
          <w:szCs w:val="24"/>
        </w:rPr>
        <w:t>ishonesty</w:t>
      </w:r>
    </w:p>
    <w:p w14:paraId="105F2123" w14:textId="0FABC7E9" w:rsidR="001651EC" w:rsidRPr="00D46B55" w:rsidRDefault="00D46B55" w:rsidP="00D46B55">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How the departmental T&amp;P Committees should vote for the promotion to full professor cases </w:t>
      </w:r>
      <w:r w:rsidRPr="00D46B55">
        <w:rPr>
          <w:rFonts w:asciiTheme="majorHAnsi" w:hAnsiTheme="majorHAnsi"/>
          <w:sz w:val="24"/>
          <w:szCs w:val="24"/>
        </w:rPr>
        <w:t xml:space="preserve">if there are </w:t>
      </w:r>
      <w:r>
        <w:rPr>
          <w:rFonts w:asciiTheme="majorHAnsi" w:hAnsiTheme="majorHAnsi"/>
          <w:sz w:val="24"/>
          <w:szCs w:val="24"/>
        </w:rPr>
        <w:t xml:space="preserve">less than </w:t>
      </w:r>
      <w:r w:rsidRPr="00D46B55">
        <w:rPr>
          <w:rFonts w:asciiTheme="majorHAnsi" w:hAnsiTheme="majorHAnsi"/>
          <w:sz w:val="24"/>
          <w:szCs w:val="24"/>
        </w:rPr>
        <w:t>3 full professors at the committee</w:t>
      </w:r>
    </w:p>
    <w:p w14:paraId="2C86FA5B" w14:textId="77777777" w:rsidR="00C94964" w:rsidRPr="00C25068" w:rsidRDefault="00C94964"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p>
    <w:p w14:paraId="513F4934" w14:textId="77777777" w:rsidR="00551F3D" w:rsidRPr="00C25068" w:rsidRDefault="006E547D" w:rsidP="002D53F3">
      <w:pPr>
        <w:pStyle w:val="ListParagraph"/>
        <w:numPr>
          <w:ilvl w:val="0"/>
          <w:numId w:val="11"/>
        </w:numPr>
        <w:spacing w:line="240" w:lineRule="auto"/>
        <w:ind w:left="630"/>
        <w:rPr>
          <w:rFonts w:asciiTheme="majorHAnsi" w:hAnsiTheme="majorHAnsi"/>
          <w:sz w:val="24"/>
          <w:szCs w:val="24"/>
        </w:rPr>
      </w:pPr>
      <w:r w:rsidRPr="00C25068">
        <w:rPr>
          <w:rFonts w:asciiTheme="majorHAnsi" w:hAnsiTheme="majorHAnsi"/>
          <w:b/>
          <w:sz w:val="24"/>
          <w:szCs w:val="24"/>
        </w:rPr>
        <w:t>Report</w:t>
      </w:r>
      <w:r w:rsidR="00E923B6" w:rsidRPr="00C25068">
        <w:rPr>
          <w:rFonts w:asciiTheme="majorHAnsi" w:hAnsiTheme="majorHAnsi"/>
          <w:b/>
          <w:sz w:val="24"/>
          <w:szCs w:val="24"/>
        </w:rPr>
        <w:t>s</w:t>
      </w:r>
      <w:r w:rsidRPr="00C25068">
        <w:rPr>
          <w:rFonts w:asciiTheme="majorHAnsi" w:hAnsiTheme="majorHAnsi"/>
          <w:b/>
          <w:sz w:val="24"/>
          <w:szCs w:val="24"/>
        </w:rPr>
        <w:t xml:space="preserve"> </w:t>
      </w:r>
      <w:r w:rsidR="00E923B6" w:rsidRPr="00C25068">
        <w:rPr>
          <w:rFonts w:asciiTheme="majorHAnsi" w:hAnsiTheme="majorHAnsi"/>
          <w:b/>
          <w:sz w:val="24"/>
          <w:szCs w:val="24"/>
        </w:rPr>
        <w:t xml:space="preserve">from </w:t>
      </w:r>
      <w:r w:rsidRPr="00C25068">
        <w:rPr>
          <w:rFonts w:asciiTheme="majorHAnsi" w:hAnsiTheme="majorHAnsi"/>
          <w:b/>
          <w:sz w:val="24"/>
          <w:szCs w:val="24"/>
        </w:rPr>
        <w:t>Standing Committees</w:t>
      </w:r>
    </w:p>
    <w:p w14:paraId="03E8290F" w14:textId="77777777" w:rsidR="00164077" w:rsidRPr="00C25068" w:rsidRDefault="00005240" w:rsidP="002D53F3">
      <w:pPr>
        <w:spacing w:line="240" w:lineRule="auto"/>
        <w:ind w:firstLine="720"/>
        <w:rPr>
          <w:rFonts w:asciiTheme="majorHAnsi" w:hAnsiTheme="majorHAnsi"/>
          <w:sz w:val="24"/>
          <w:szCs w:val="24"/>
        </w:rPr>
      </w:pPr>
      <w:r w:rsidRPr="00C25068">
        <w:rPr>
          <w:rFonts w:asciiTheme="majorHAnsi" w:hAnsiTheme="majorHAnsi"/>
          <w:sz w:val="24"/>
          <w:szCs w:val="24"/>
        </w:rPr>
        <w:t>No reports</w:t>
      </w:r>
      <w:r w:rsidR="00164077" w:rsidRPr="00C25068">
        <w:rPr>
          <w:rFonts w:asciiTheme="majorHAnsi" w:hAnsiTheme="majorHAnsi"/>
          <w:sz w:val="24"/>
          <w:szCs w:val="24"/>
        </w:rPr>
        <w:t>.</w:t>
      </w:r>
    </w:p>
    <w:p w14:paraId="7C7BDDC4" w14:textId="77777777" w:rsidR="001651EC" w:rsidRPr="00C25068" w:rsidRDefault="001651EC" w:rsidP="001651EC">
      <w:pPr>
        <w:pStyle w:val="ListParagraph"/>
        <w:spacing w:line="240" w:lineRule="auto"/>
        <w:ind w:left="1800"/>
        <w:rPr>
          <w:rFonts w:asciiTheme="majorHAnsi" w:hAnsiTheme="majorHAnsi"/>
          <w:sz w:val="24"/>
          <w:szCs w:val="24"/>
        </w:rPr>
      </w:pPr>
    </w:p>
    <w:p w14:paraId="36F7A6AF" w14:textId="77777777" w:rsidR="002D53F3" w:rsidRPr="00C25068" w:rsidRDefault="00551F3D" w:rsidP="002D53F3">
      <w:pPr>
        <w:pStyle w:val="ListParagraph"/>
        <w:numPr>
          <w:ilvl w:val="0"/>
          <w:numId w:val="11"/>
        </w:numPr>
        <w:spacing w:line="240" w:lineRule="auto"/>
        <w:ind w:left="630"/>
        <w:rPr>
          <w:rFonts w:asciiTheme="majorHAnsi" w:hAnsiTheme="majorHAnsi"/>
          <w:sz w:val="24"/>
        </w:rPr>
      </w:pPr>
      <w:r w:rsidRPr="00C25068">
        <w:rPr>
          <w:rFonts w:asciiTheme="majorHAnsi" w:hAnsiTheme="majorHAnsi"/>
          <w:b/>
          <w:sz w:val="24"/>
          <w:szCs w:val="24"/>
        </w:rPr>
        <w:t>Adjournment</w:t>
      </w:r>
      <w:r w:rsidR="00265288" w:rsidRPr="00C25068">
        <w:rPr>
          <w:rFonts w:asciiTheme="majorHAnsi" w:hAnsiTheme="majorHAnsi"/>
          <w:b/>
          <w:sz w:val="24"/>
          <w:szCs w:val="24"/>
        </w:rPr>
        <w:t xml:space="preserve"> </w:t>
      </w:r>
    </w:p>
    <w:p w14:paraId="55C2526D" w14:textId="77777777" w:rsidR="00265288" w:rsidRPr="00C25068" w:rsidRDefault="00265288" w:rsidP="002D53F3">
      <w:pPr>
        <w:pStyle w:val="ListParagraph"/>
        <w:spacing w:line="240" w:lineRule="auto"/>
        <w:ind w:left="450"/>
        <w:rPr>
          <w:rFonts w:asciiTheme="majorHAnsi" w:hAnsiTheme="majorHAnsi"/>
          <w:sz w:val="24"/>
        </w:rPr>
      </w:pPr>
    </w:p>
    <w:p w14:paraId="1AE10B0C" w14:textId="77777777" w:rsidR="00451727" w:rsidRPr="00C25068" w:rsidRDefault="00265288" w:rsidP="001651EC">
      <w:pPr>
        <w:pStyle w:val="ListParagraph"/>
        <w:spacing w:line="240" w:lineRule="auto"/>
        <w:ind w:firstLine="360"/>
        <w:rPr>
          <w:rFonts w:asciiTheme="majorHAnsi" w:hAnsiTheme="majorHAnsi"/>
          <w:sz w:val="24"/>
        </w:rPr>
      </w:pPr>
      <w:r w:rsidRPr="00C25068">
        <w:rPr>
          <w:rFonts w:asciiTheme="majorHAnsi" w:hAnsiTheme="majorHAnsi"/>
          <w:sz w:val="24"/>
          <w:szCs w:val="24"/>
        </w:rPr>
        <w:t>T</w:t>
      </w:r>
      <w:r w:rsidR="006E547D" w:rsidRPr="00C25068">
        <w:rPr>
          <w:rFonts w:asciiTheme="majorHAnsi" w:hAnsiTheme="majorHAnsi"/>
          <w:sz w:val="24"/>
          <w:szCs w:val="24"/>
        </w:rPr>
        <w:t>he meeting was adjourned at</w:t>
      </w:r>
      <w:r w:rsidR="00551F3D" w:rsidRPr="00C25068">
        <w:rPr>
          <w:rFonts w:asciiTheme="majorHAnsi" w:hAnsiTheme="majorHAnsi"/>
          <w:sz w:val="24"/>
          <w:szCs w:val="24"/>
        </w:rPr>
        <w:t xml:space="preserve"> </w:t>
      </w:r>
      <w:r w:rsidR="00C94964">
        <w:rPr>
          <w:rFonts w:asciiTheme="majorHAnsi" w:hAnsiTheme="majorHAnsi"/>
          <w:sz w:val="24"/>
          <w:szCs w:val="24"/>
        </w:rPr>
        <w:t>5:10</w:t>
      </w:r>
      <w:r w:rsidR="00551F3D" w:rsidRPr="00C25068">
        <w:rPr>
          <w:rFonts w:asciiTheme="majorHAnsi" w:hAnsiTheme="majorHAnsi"/>
          <w:sz w:val="24"/>
          <w:szCs w:val="24"/>
        </w:rPr>
        <w:t xml:space="preserve"> PM</w:t>
      </w:r>
      <w:r w:rsidRPr="00C25068">
        <w:rPr>
          <w:rFonts w:asciiTheme="majorHAnsi" w:hAnsiTheme="majorHAnsi"/>
          <w:sz w:val="24"/>
          <w:szCs w:val="24"/>
        </w:rPr>
        <w:t>.</w:t>
      </w:r>
    </w:p>
    <w:sectPr w:rsidR="00451727" w:rsidRPr="00C25068" w:rsidSect="00FD5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853A" w14:textId="77777777" w:rsidR="00504823" w:rsidRDefault="00504823" w:rsidP="004C102B">
      <w:pPr>
        <w:spacing w:after="0" w:line="240" w:lineRule="auto"/>
      </w:pPr>
      <w:r>
        <w:separator/>
      </w:r>
    </w:p>
  </w:endnote>
  <w:endnote w:type="continuationSeparator" w:id="0">
    <w:p w14:paraId="10177C0F" w14:textId="77777777" w:rsidR="00504823" w:rsidRDefault="00504823" w:rsidP="004C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0FEE" w14:textId="77777777" w:rsidR="00504823" w:rsidRDefault="00504823" w:rsidP="004C102B">
      <w:pPr>
        <w:spacing w:after="0" w:line="240" w:lineRule="auto"/>
      </w:pPr>
      <w:r>
        <w:separator/>
      </w:r>
    </w:p>
  </w:footnote>
  <w:footnote w:type="continuationSeparator" w:id="0">
    <w:p w14:paraId="41F535A0" w14:textId="77777777" w:rsidR="00504823" w:rsidRDefault="00504823" w:rsidP="004C10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2FF4"/>
    <w:multiLevelType w:val="hybridMultilevel"/>
    <w:tmpl w:val="32CE4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C495A"/>
    <w:multiLevelType w:val="hybridMultilevel"/>
    <w:tmpl w:val="8182E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CA92B53"/>
    <w:multiLevelType w:val="hybridMultilevel"/>
    <w:tmpl w:val="8AFC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0D20AB"/>
    <w:multiLevelType w:val="hybridMultilevel"/>
    <w:tmpl w:val="D0BA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C61AC"/>
    <w:multiLevelType w:val="hybridMultilevel"/>
    <w:tmpl w:val="2EF25048"/>
    <w:lvl w:ilvl="0" w:tplc="5302CEE2">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E00B0"/>
    <w:multiLevelType w:val="hybridMultilevel"/>
    <w:tmpl w:val="E104180A"/>
    <w:lvl w:ilvl="0" w:tplc="131C81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9225F5"/>
    <w:multiLevelType w:val="hybridMultilevel"/>
    <w:tmpl w:val="3D8451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E6B3B"/>
    <w:multiLevelType w:val="hybridMultilevel"/>
    <w:tmpl w:val="8DD2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32FE2"/>
    <w:multiLevelType w:val="hybridMultilevel"/>
    <w:tmpl w:val="6B24ABE4"/>
    <w:lvl w:ilvl="0" w:tplc="E73C97C2">
      <w:start w:val="1"/>
      <w:numFmt w:val="decimal"/>
      <w:lvlText w:val="%1."/>
      <w:lvlJc w:val="left"/>
      <w:pPr>
        <w:ind w:left="63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B4EEF"/>
    <w:multiLevelType w:val="hybridMultilevel"/>
    <w:tmpl w:val="D7EC18C8"/>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DD25C3"/>
    <w:multiLevelType w:val="hybridMultilevel"/>
    <w:tmpl w:val="E2FC892E"/>
    <w:lvl w:ilvl="0" w:tplc="473ACDA6">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8DC552E"/>
    <w:multiLevelType w:val="hybridMultilevel"/>
    <w:tmpl w:val="36D01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FAE0B34"/>
    <w:multiLevelType w:val="hybridMultilevel"/>
    <w:tmpl w:val="F444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255494"/>
    <w:multiLevelType w:val="hybridMultilevel"/>
    <w:tmpl w:val="12D2537C"/>
    <w:lvl w:ilvl="0" w:tplc="02EC90CA">
      <w:numFmt w:val="bullet"/>
      <w:lvlText w:val="-"/>
      <w:lvlJc w:val="left"/>
      <w:pPr>
        <w:ind w:left="1070" w:hanging="360"/>
      </w:pPr>
      <w:rPr>
        <w:rFonts w:ascii="Cambria" w:eastAsiaTheme="minorHAnsi" w:hAnsi="Cambria" w:cstheme="minorBid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688B72BB"/>
    <w:multiLevelType w:val="hybridMultilevel"/>
    <w:tmpl w:val="CE82F716"/>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E12F3D"/>
    <w:multiLevelType w:val="hybridMultilevel"/>
    <w:tmpl w:val="51FA7C9C"/>
    <w:lvl w:ilvl="0" w:tplc="1F160DDE">
      <w:numFmt w:val="bullet"/>
      <w:lvlText w:val="-"/>
      <w:lvlJc w:val="left"/>
      <w:pPr>
        <w:ind w:left="990" w:hanging="360"/>
      </w:pPr>
      <w:rPr>
        <w:rFonts w:ascii="Cambria" w:eastAsiaTheme="minorHAnsi" w:hAnsi="Cambria" w:cstheme="minorBid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6CC223BF"/>
    <w:multiLevelType w:val="hybridMultilevel"/>
    <w:tmpl w:val="0B7A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640C08"/>
    <w:multiLevelType w:val="hybridMultilevel"/>
    <w:tmpl w:val="9B5A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EF3122"/>
    <w:multiLevelType w:val="hybridMultilevel"/>
    <w:tmpl w:val="B5FAB936"/>
    <w:lvl w:ilvl="0" w:tplc="B75245A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F357880"/>
    <w:multiLevelType w:val="hybridMultilevel"/>
    <w:tmpl w:val="35240D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16"/>
  </w:num>
  <w:num w:numId="5">
    <w:abstractNumId w:val="12"/>
  </w:num>
  <w:num w:numId="6">
    <w:abstractNumId w:val="17"/>
  </w:num>
  <w:num w:numId="7">
    <w:abstractNumId w:val="14"/>
  </w:num>
  <w:num w:numId="8">
    <w:abstractNumId w:val="9"/>
  </w:num>
  <w:num w:numId="9">
    <w:abstractNumId w:val="19"/>
  </w:num>
  <w:num w:numId="10">
    <w:abstractNumId w:val="5"/>
  </w:num>
  <w:num w:numId="11">
    <w:abstractNumId w:val="4"/>
  </w:num>
  <w:num w:numId="12">
    <w:abstractNumId w:val="11"/>
  </w:num>
  <w:num w:numId="13">
    <w:abstractNumId w:val="10"/>
  </w:num>
  <w:num w:numId="14">
    <w:abstractNumId w:val="7"/>
  </w:num>
  <w:num w:numId="15">
    <w:abstractNumId w:val="1"/>
  </w:num>
  <w:num w:numId="16">
    <w:abstractNumId w:val="6"/>
  </w:num>
  <w:num w:numId="17">
    <w:abstractNumId w:val="3"/>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27"/>
    <w:rsid w:val="00005240"/>
    <w:rsid w:val="00013746"/>
    <w:rsid w:val="00023C1B"/>
    <w:rsid w:val="0002474B"/>
    <w:rsid w:val="000267E2"/>
    <w:rsid w:val="00026B43"/>
    <w:rsid w:val="00033084"/>
    <w:rsid w:val="000409F1"/>
    <w:rsid w:val="00054D7A"/>
    <w:rsid w:val="000560AA"/>
    <w:rsid w:val="0007661B"/>
    <w:rsid w:val="0009188F"/>
    <w:rsid w:val="000A705B"/>
    <w:rsid w:val="000B67E6"/>
    <w:rsid w:val="000C2B9F"/>
    <w:rsid w:val="000C5190"/>
    <w:rsid w:val="000D4B42"/>
    <w:rsid w:val="000E2C2B"/>
    <w:rsid w:val="000E38C9"/>
    <w:rsid w:val="000E6B4F"/>
    <w:rsid w:val="000F7BBC"/>
    <w:rsid w:val="00114541"/>
    <w:rsid w:val="00117EC7"/>
    <w:rsid w:val="001223A8"/>
    <w:rsid w:val="00124433"/>
    <w:rsid w:val="00125DAE"/>
    <w:rsid w:val="001311DA"/>
    <w:rsid w:val="00147549"/>
    <w:rsid w:val="00164077"/>
    <w:rsid w:val="001651EC"/>
    <w:rsid w:val="001659E8"/>
    <w:rsid w:val="0017400B"/>
    <w:rsid w:val="00182695"/>
    <w:rsid w:val="00184893"/>
    <w:rsid w:val="001B0632"/>
    <w:rsid w:val="001B0BE9"/>
    <w:rsid w:val="001C29C2"/>
    <w:rsid w:val="001C5F66"/>
    <w:rsid w:val="001C6F5B"/>
    <w:rsid w:val="001D042B"/>
    <w:rsid w:val="001D539D"/>
    <w:rsid w:val="001E3832"/>
    <w:rsid w:val="001E7E02"/>
    <w:rsid w:val="001F70E2"/>
    <w:rsid w:val="002060EE"/>
    <w:rsid w:val="0020639A"/>
    <w:rsid w:val="0021245B"/>
    <w:rsid w:val="00220C7C"/>
    <w:rsid w:val="0022333C"/>
    <w:rsid w:val="00233C44"/>
    <w:rsid w:val="00255780"/>
    <w:rsid w:val="00257656"/>
    <w:rsid w:val="00265288"/>
    <w:rsid w:val="00276485"/>
    <w:rsid w:val="002A5F04"/>
    <w:rsid w:val="002B322C"/>
    <w:rsid w:val="002C0327"/>
    <w:rsid w:val="002C6803"/>
    <w:rsid w:val="002C6DDB"/>
    <w:rsid w:val="002D43D5"/>
    <w:rsid w:val="002D53F3"/>
    <w:rsid w:val="002F1746"/>
    <w:rsid w:val="002F23E1"/>
    <w:rsid w:val="002F5A89"/>
    <w:rsid w:val="002F74A2"/>
    <w:rsid w:val="00302991"/>
    <w:rsid w:val="00306E75"/>
    <w:rsid w:val="00331724"/>
    <w:rsid w:val="003433AF"/>
    <w:rsid w:val="0034782E"/>
    <w:rsid w:val="0035204C"/>
    <w:rsid w:val="0035279B"/>
    <w:rsid w:val="0037767E"/>
    <w:rsid w:val="00377B6C"/>
    <w:rsid w:val="00385020"/>
    <w:rsid w:val="0038580A"/>
    <w:rsid w:val="003A03CF"/>
    <w:rsid w:val="003A123A"/>
    <w:rsid w:val="003A506B"/>
    <w:rsid w:val="003A5248"/>
    <w:rsid w:val="003C60F0"/>
    <w:rsid w:val="003D237B"/>
    <w:rsid w:val="003E004B"/>
    <w:rsid w:val="003F2AEF"/>
    <w:rsid w:val="003F71B6"/>
    <w:rsid w:val="00402E1F"/>
    <w:rsid w:val="004101AE"/>
    <w:rsid w:val="004217CA"/>
    <w:rsid w:val="00431F44"/>
    <w:rsid w:val="00441FBA"/>
    <w:rsid w:val="004474F2"/>
    <w:rsid w:val="004514DA"/>
    <w:rsid w:val="00451727"/>
    <w:rsid w:val="0047302A"/>
    <w:rsid w:val="00495DA7"/>
    <w:rsid w:val="004963EF"/>
    <w:rsid w:val="00496E27"/>
    <w:rsid w:val="004A789C"/>
    <w:rsid w:val="004B2483"/>
    <w:rsid w:val="004C102B"/>
    <w:rsid w:val="004E0125"/>
    <w:rsid w:val="004E68EF"/>
    <w:rsid w:val="00504823"/>
    <w:rsid w:val="005219E1"/>
    <w:rsid w:val="00551F3D"/>
    <w:rsid w:val="005563BD"/>
    <w:rsid w:val="0056064F"/>
    <w:rsid w:val="00567131"/>
    <w:rsid w:val="005758F5"/>
    <w:rsid w:val="00583849"/>
    <w:rsid w:val="005A46C1"/>
    <w:rsid w:val="005B28A4"/>
    <w:rsid w:val="005C5BD3"/>
    <w:rsid w:val="005D2171"/>
    <w:rsid w:val="005F4998"/>
    <w:rsid w:val="00607626"/>
    <w:rsid w:val="00622AE9"/>
    <w:rsid w:val="00635AEB"/>
    <w:rsid w:val="0064388C"/>
    <w:rsid w:val="006512F8"/>
    <w:rsid w:val="00661BEB"/>
    <w:rsid w:val="006817E6"/>
    <w:rsid w:val="00696D23"/>
    <w:rsid w:val="006A008A"/>
    <w:rsid w:val="006A3A4E"/>
    <w:rsid w:val="006A3BAD"/>
    <w:rsid w:val="006C64FD"/>
    <w:rsid w:val="006D6460"/>
    <w:rsid w:val="006E430B"/>
    <w:rsid w:val="006E4B72"/>
    <w:rsid w:val="006E547D"/>
    <w:rsid w:val="007117CB"/>
    <w:rsid w:val="00715DDB"/>
    <w:rsid w:val="00726D1A"/>
    <w:rsid w:val="00727BAA"/>
    <w:rsid w:val="007421D5"/>
    <w:rsid w:val="00750151"/>
    <w:rsid w:val="00754598"/>
    <w:rsid w:val="00756134"/>
    <w:rsid w:val="0076468A"/>
    <w:rsid w:val="007B0D74"/>
    <w:rsid w:val="007B2CCA"/>
    <w:rsid w:val="007E4986"/>
    <w:rsid w:val="007F152E"/>
    <w:rsid w:val="007F2AF1"/>
    <w:rsid w:val="00810A72"/>
    <w:rsid w:val="00821B7E"/>
    <w:rsid w:val="008415CA"/>
    <w:rsid w:val="00864520"/>
    <w:rsid w:val="00866A0F"/>
    <w:rsid w:val="0087072D"/>
    <w:rsid w:val="00870760"/>
    <w:rsid w:val="0087186F"/>
    <w:rsid w:val="00871C71"/>
    <w:rsid w:val="008744AB"/>
    <w:rsid w:val="0087579E"/>
    <w:rsid w:val="00877CD5"/>
    <w:rsid w:val="008B69B6"/>
    <w:rsid w:val="008C384D"/>
    <w:rsid w:val="008E4E0C"/>
    <w:rsid w:val="009014F6"/>
    <w:rsid w:val="00912AAA"/>
    <w:rsid w:val="0091439E"/>
    <w:rsid w:val="00920099"/>
    <w:rsid w:val="00924FF0"/>
    <w:rsid w:val="00981579"/>
    <w:rsid w:val="00994B52"/>
    <w:rsid w:val="009B63CD"/>
    <w:rsid w:val="009D2561"/>
    <w:rsid w:val="009E0368"/>
    <w:rsid w:val="009E1DCF"/>
    <w:rsid w:val="009E36FD"/>
    <w:rsid w:val="009E716B"/>
    <w:rsid w:val="009F3E91"/>
    <w:rsid w:val="009F5733"/>
    <w:rsid w:val="00A06A88"/>
    <w:rsid w:val="00A15145"/>
    <w:rsid w:val="00A25CC3"/>
    <w:rsid w:val="00A27CC6"/>
    <w:rsid w:val="00A35F28"/>
    <w:rsid w:val="00A4792C"/>
    <w:rsid w:val="00A51088"/>
    <w:rsid w:val="00A754A3"/>
    <w:rsid w:val="00A77CCB"/>
    <w:rsid w:val="00AA620E"/>
    <w:rsid w:val="00AB565C"/>
    <w:rsid w:val="00AC0DDA"/>
    <w:rsid w:val="00AC72AB"/>
    <w:rsid w:val="00AF049B"/>
    <w:rsid w:val="00B02188"/>
    <w:rsid w:val="00B416AB"/>
    <w:rsid w:val="00B524FE"/>
    <w:rsid w:val="00B564B7"/>
    <w:rsid w:val="00B57F99"/>
    <w:rsid w:val="00B61B4C"/>
    <w:rsid w:val="00B83EB8"/>
    <w:rsid w:val="00B86A4C"/>
    <w:rsid w:val="00B934DA"/>
    <w:rsid w:val="00B93F6E"/>
    <w:rsid w:val="00BA4972"/>
    <w:rsid w:val="00BB6A5B"/>
    <w:rsid w:val="00BD7B45"/>
    <w:rsid w:val="00BE270D"/>
    <w:rsid w:val="00BE54B3"/>
    <w:rsid w:val="00BE69B5"/>
    <w:rsid w:val="00BE7FD6"/>
    <w:rsid w:val="00BF24F1"/>
    <w:rsid w:val="00BF7575"/>
    <w:rsid w:val="00C131B1"/>
    <w:rsid w:val="00C25068"/>
    <w:rsid w:val="00C2727B"/>
    <w:rsid w:val="00C44C8D"/>
    <w:rsid w:val="00C45EFF"/>
    <w:rsid w:val="00C47B94"/>
    <w:rsid w:val="00C94964"/>
    <w:rsid w:val="00C97BEF"/>
    <w:rsid w:val="00CA3489"/>
    <w:rsid w:val="00CB12E0"/>
    <w:rsid w:val="00CD1475"/>
    <w:rsid w:val="00CD32F4"/>
    <w:rsid w:val="00CD54B8"/>
    <w:rsid w:val="00CE6A48"/>
    <w:rsid w:val="00CE7BA1"/>
    <w:rsid w:val="00D06A7F"/>
    <w:rsid w:val="00D12E0E"/>
    <w:rsid w:val="00D16737"/>
    <w:rsid w:val="00D20A55"/>
    <w:rsid w:val="00D224DC"/>
    <w:rsid w:val="00D3468F"/>
    <w:rsid w:val="00D34A43"/>
    <w:rsid w:val="00D34FBC"/>
    <w:rsid w:val="00D3632C"/>
    <w:rsid w:val="00D46B55"/>
    <w:rsid w:val="00D82F80"/>
    <w:rsid w:val="00D96111"/>
    <w:rsid w:val="00DA112E"/>
    <w:rsid w:val="00DA729F"/>
    <w:rsid w:val="00DB42AA"/>
    <w:rsid w:val="00DB4D62"/>
    <w:rsid w:val="00DD6096"/>
    <w:rsid w:val="00DF0D2F"/>
    <w:rsid w:val="00DF0F0F"/>
    <w:rsid w:val="00E1229B"/>
    <w:rsid w:val="00E32154"/>
    <w:rsid w:val="00E32BE8"/>
    <w:rsid w:val="00E47F3D"/>
    <w:rsid w:val="00E712CB"/>
    <w:rsid w:val="00E85CF3"/>
    <w:rsid w:val="00E923B6"/>
    <w:rsid w:val="00E9770E"/>
    <w:rsid w:val="00E97CEE"/>
    <w:rsid w:val="00EB0FCA"/>
    <w:rsid w:val="00EE37EB"/>
    <w:rsid w:val="00EF077C"/>
    <w:rsid w:val="00F009AB"/>
    <w:rsid w:val="00F12DCA"/>
    <w:rsid w:val="00F21A27"/>
    <w:rsid w:val="00F21D0D"/>
    <w:rsid w:val="00F220DE"/>
    <w:rsid w:val="00F34E2E"/>
    <w:rsid w:val="00F42F02"/>
    <w:rsid w:val="00F5529A"/>
    <w:rsid w:val="00F557D8"/>
    <w:rsid w:val="00F561E1"/>
    <w:rsid w:val="00F9774B"/>
    <w:rsid w:val="00FB73CF"/>
    <w:rsid w:val="00FD5A0D"/>
    <w:rsid w:val="00FD5F64"/>
    <w:rsid w:val="00FE2B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9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83"/>
    <w:pPr>
      <w:ind w:left="720"/>
      <w:contextualSpacing/>
    </w:pPr>
  </w:style>
  <w:style w:type="character" w:styleId="Hyperlink">
    <w:name w:val="Hyperlink"/>
    <w:basedOn w:val="DefaultParagraphFont"/>
    <w:uiPriority w:val="99"/>
    <w:unhideWhenUsed/>
    <w:rsid w:val="00607626"/>
    <w:rPr>
      <w:color w:val="0000FF" w:themeColor="hyperlink"/>
      <w:u w:val="single"/>
    </w:rPr>
  </w:style>
  <w:style w:type="paragraph" w:styleId="PlainText">
    <w:name w:val="Plain Text"/>
    <w:basedOn w:val="Normal"/>
    <w:link w:val="PlainTextChar"/>
    <w:uiPriority w:val="99"/>
    <w:unhideWhenUsed/>
    <w:rsid w:val="00E47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F3D"/>
    <w:rPr>
      <w:rFonts w:ascii="Consolas" w:hAnsi="Consolas"/>
      <w:sz w:val="21"/>
      <w:szCs w:val="21"/>
    </w:rPr>
  </w:style>
  <w:style w:type="character" w:styleId="Strong">
    <w:name w:val="Strong"/>
    <w:basedOn w:val="DefaultParagraphFont"/>
    <w:uiPriority w:val="22"/>
    <w:qFormat/>
    <w:rsid w:val="00912AAA"/>
    <w:rPr>
      <w:b/>
      <w:bCs/>
    </w:rPr>
  </w:style>
  <w:style w:type="paragraph" w:styleId="Header">
    <w:name w:val="header"/>
    <w:basedOn w:val="Normal"/>
    <w:link w:val="HeaderChar"/>
    <w:uiPriority w:val="99"/>
    <w:semiHidden/>
    <w:unhideWhenUsed/>
    <w:rsid w:val="004C1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02B"/>
  </w:style>
  <w:style w:type="paragraph" w:styleId="Footer">
    <w:name w:val="footer"/>
    <w:basedOn w:val="Normal"/>
    <w:link w:val="FooterChar"/>
    <w:uiPriority w:val="99"/>
    <w:semiHidden/>
    <w:unhideWhenUsed/>
    <w:rsid w:val="004C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02B"/>
  </w:style>
  <w:style w:type="paragraph" w:styleId="BalloonText">
    <w:name w:val="Balloon Text"/>
    <w:basedOn w:val="Normal"/>
    <w:link w:val="BalloonTextChar"/>
    <w:rsid w:val="0012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23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83"/>
    <w:pPr>
      <w:ind w:left="720"/>
      <w:contextualSpacing/>
    </w:pPr>
  </w:style>
  <w:style w:type="character" w:styleId="Hyperlink">
    <w:name w:val="Hyperlink"/>
    <w:basedOn w:val="DefaultParagraphFont"/>
    <w:uiPriority w:val="99"/>
    <w:unhideWhenUsed/>
    <w:rsid w:val="00607626"/>
    <w:rPr>
      <w:color w:val="0000FF" w:themeColor="hyperlink"/>
      <w:u w:val="single"/>
    </w:rPr>
  </w:style>
  <w:style w:type="paragraph" w:styleId="PlainText">
    <w:name w:val="Plain Text"/>
    <w:basedOn w:val="Normal"/>
    <w:link w:val="PlainTextChar"/>
    <w:uiPriority w:val="99"/>
    <w:unhideWhenUsed/>
    <w:rsid w:val="00E47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F3D"/>
    <w:rPr>
      <w:rFonts w:ascii="Consolas" w:hAnsi="Consolas"/>
      <w:sz w:val="21"/>
      <w:szCs w:val="21"/>
    </w:rPr>
  </w:style>
  <w:style w:type="character" w:styleId="Strong">
    <w:name w:val="Strong"/>
    <w:basedOn w:val="DefaultParagraphFont"/>
    <w:uiPriority w:val="22"/>
    <w:qFormat/>
    <w:rsid w:val="00912AAA"/>
    <w:rPr>
      <w:b/>
      <w:bCs/>
    </w:rPr>
  </w:style>
  <w:style w:type="paragraph" w:styleId="Header">
    <w:name w:val="header"/>
    <w:basedOn w:val="Normal"/>
    <w:link w:val="HeaderChar"/>
    <w:uiPriority w:val="99"/>
    <w:semiHidden/>
    <w:unhideWhenUsed/>
    <w:rsid w:val="004C1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02B"/>
  </w:style>
  <w:style w:type="paragraph" w:styleId="Footer">
    <w:name w:val="footer"/>
    <w:basedOn w:val="Normal"/>
    <w:link w:val="FooterChar"/>
    <w:uiPriority w:val="99"/>
    <w:semiHidden/>
    <w:unhideWhenUsed/>
    <w:rsid w:val="004C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02B"/>
  </w:style>
  <w:style w:type="paragraph" w:styleId="BalloonText">
    <w:name w:val="Balloon Text"/>
    <w:basedOn w:val="Normal"/>
    <w:link w:val="BalloonTextChar"/>
    <w:rsid w:val="0012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2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2452">
      <w:bodyDiv w:val="1"/>
      <w:marLeft w:val="0"/>
      <w:marRight w:val="0"/>
      <w:marTop w:val="0"/>
      <w:marBottom w:val="0"/>
      <w:divBdr>
        <w:top w:val="none" w:sz="0" w:space="0" w:color="auto"/>
        <w:left w:val="none" w:sz="0" w:space="0" w:color="auto"/>
        <w:bottom w:val="none" w:sz="0" w:space="0" w:color="auto"/>
        <w:right w:val="none" w:sz="0" w:space="0" w:color="auto"/>
      </w:divBdr>
    </w:div>
    <w:div w:id="694580960">
      <w:bodyDiv w:val="1"/>
      <w:marLeft w:val="0"/>
      <w:marRight w:val="0"/>
      <w:marTop w:val="0"/>
      <w:marBottom w:val="0"/>
      <w:divBdr>
        <w:top w:val="none" w:sz="0" w:space="0" w:color="auto"/>
        <w:left w:val="none" w:sz="0" w:space="0" w:color="auto"/>
        <w:bottom w:val="none" w:sz="0" w:space="0" w:color="auto"/>
        <w:right w:val="none" w:sz="0" w:space="0" w:color="auto"/>
      </w:divBdr>
    </w:div>
    <w:div w:id="793983852">
      <w:bodyDiv w:val="1"/>
      <w:marLeft w:val="0"/>
      <w:marRight w:val="0"/>
      <w:marTop w:val="0"/>
      <w:marBottom w:val="0"/>
      <w:divBdr>
        <w:top w:val="none" w:sz="0" w:space="0" w:color="auto"/>
        <w:left w:val="none" w:sz="0" w:space="0" w:color="auto"/>
        <w:bottom w:val="none" w:sz="0" w:space="0" w:color="auto"/>
        <w:right w:val="none" w:sz="0" w:space="0" w:color="auto"/>
      </w:divBdr>
    </w:div>
    <w:div w:id="953053057">
      <w:bodyDiv w:val="1"/>
      <w:marLeft w:val="0"/>
      <w:marRight w:val="0"/>
      <w:marTop w:val="0"/>
      <w:marBottom w:val="0"/>
      <w:divBdr>
        <w:top w:val="none" w:sz="0" w:space="0" w:color="auto"/>
        <w:left w:val="none" w:sz="0" w:space="0" w:color="auto"/>
        <w:bottom w:val="none" w:sz="0" w:space="0" w:color="auto"/>
        <w:right w:val="none" w:sz="0" w:space="0" w:color="auto"/>
      </w:divBdr>
      <w:divsChild>
        <w:div w:id="744373530">
          <w:marLeft w:val="0"/>
          <w:marRight w:val="0"/>
          <w:marTop w:val="0"/>
          <w:marBottom w:val="0"/>
          <w:divBdr>
            <w:top w:val="none" w:sz="0" w:space="0" w:color="auto"/>
            <w:left w:val="none" w:sz="0" w:space="0" w:color="auto"/>
            <w:bottom w:val="none" w:sz="0" w:space="0" w:color="auto"/>
            <w:right w:val="none" w:sz="0" w:space="0" w:color="auto"/>
          </w:divBdr>
          <w:divsChild>
            <w:div w:id="962881731">
              <w:marLeft w:val="0"/>
              <w:marRight w:val="0"/>
              <w:marTop w:val="0"/>
              <w:marBottom w:val="0"/>
              <w:divBdr>
                <w:top w:val="none" w:sz="0" w:space="0" w:color="auto"/>
                <w:left w:val="none" w:sz="0" w:space="0" w:color="auto"/>
                <w:bottom w:val="none" w:sz="0" w:space="0" w:color="auto"/>
                <w:right w:val="none" w:sz="0" w:space="0" w:color="auto"/>
              </w:divBdr>
              <w:divsChild>
                <w:div w:id="1760058232">
                  <w:marLeft w:val="0"/>
                  <w:marRight w:val="0"/>
                  <w:marTop w:val="0"/>
                  <w:marBottom w:val="0"/>
                  <w:divBdr>
                    <w:top w:val="none" w:sz="0" w:space="0" w:color="auto"/>
                    <w:left w:val="none" w:sz="0" w:space="0" w:color="auto"/>
                    <w:bottom w:val="none" w:sz="0" w:space="0" w:color="auto"/>
                    <w:right w:val="none" w:sz="0" w:space="0" w:color="auto"/>
                  </w:divBdr>
                  <w:divsChild>
                    <w:div w:id="686372223">
                      <w:marLeft w:val="0"/>
                      <w:marRight w:val="0"/>
                      <w:marTop w:val="0"/>
                      <w:marBottom w:val="0"/>
                      <w:divBdr>
                        <w:top w:val="none" w:sz="0" w:space="0" w:color="auto"/>
                        <w:left w:val="none" w:sz="0" w:space="0" w:color="auto"/>
                        <w:bottom w:val="none" w:sz="0" w:space="0" w:color="auto"/>
                        <w:right w:val="none" w:sz="0" w:space="0" w:color="auto"/>
                      </w:divBdr>
                      <w:divsChild>
                        <w:div w:id="2050102798">
                          <w:marLeft w:val="0"/>
                          <w:marRight w:val="0"/>
                          <w:marTop w:val="0"/>
                          <w:marBottom w:val="0"/>
                          <w:divBdr>
                            <w:top w:val="none" w:sz="0" w:space="0" w:color="auto"/>
                            <w:left w:val="none" w:sz="0" w:space="0" w:color="auto"/>
                            <w:bottom w:val="none" w:sz="0" w:space="0" w:color="auto"/>
                            <w:right w:val="none" w:sz="0" w:space="0" w:color="auto"/>
                          </w:divBdr>
                          <w:divsChild>
                            <w:div w:id="443421527">
                              <w:marLeft w:val="0"/>
                              <w:marRight w:val="0"/>
                              <w:marTop w:val="0"/>
                              <w:marBottom w:val="0"/>
                              <w:divBdr>
                                <w:top w:val="none" w:sz="0" w:space="0" w:color="auto"/>
                                <w:left w:val="none" w:sz="0" w:space="0" w:color="auto"/>
                                <w:bottom w:val="none" w:sz="0" w:space="0" w:color="auto"/>
                                <w:right w:val="none" w:sz="0" w:space="0" w:color="auto"/>
                              </w:divBdr>
                              <w:divsChild>
                                <w:div w:id="1229344501">
                                  <w:marLeft w:val="0"/>
                                  <w:marRight w:val="0"/>
                                  <w:marTop w:val="0"/>
                                  <w:marBottom w:val="0"/>
                                  <w:divBdr>
                                    <w:top w:val="none" w:sz="0" w:space="0" w:color="auto"/>
                                    <w:left w:val="none" w:sz="0" w:space="0" w:color="auto"/>
                                    <w:bottom w:val="none" w:sz="0" w:space="0" w:color="auto"/>
                                    <w:right w:val="none" w:sz="0" w:space="0" w:color="auto"/>
                                  </w:divBdr>
                                  <w:divsChild>
                                    <w:div w:id="1054810473">
                                      <w:marLeft w:val="0"/>
                                      <w:marRight w:val="0"/>
                                      <w:marTop w:val="0"/>
                                      <w:marBottom w:val="0"/>
                                      <w:divBdr>
                                        <w:top w:val="none" w:sz="0" w:space="0" w:color="auto"/>
                                        <w:left w:val="none" w:sz="0" w:space="0" w:color="auto"/>
                                        <w:bottom w:val="none" w:sz="0" w:space="0" w:color="auto"/>
                                        <w:right w:val="none" w:sz="0" w:space="0" w:color="auto"/>
                                      </w:divBdr>
                                      <w:divsChild>
                                        <w:div w:id="1848671386">
                                          <w:marLeft w:val="0"/>
                                          <w:marRight w:val="0"/>
                                          <w:marTop w:val="0"/>
                                          <w:marBottom w:val="0"/>
                                          <w:divBdr>
                                            <w:top w:val="none" w:sz="0" w:space="0" w:color="auto"/>
                                            <w:left w:val="none" w:sz="0" w:space="0" w:color="auto"/>
                                            <w:bottom w:val="none" w:sz="0" w:space="0" w:color="auto"/>
                                            <w:right w:val="none" w:sz="0" w:space="0" w:color="auto"/>
                                          </w:divBdr>
                                          <w:divsChild>
                                            <w:div w:id="718211362">
                                              <w:marLeft w:val="0"/>
                                              <w:marRight w:val="0"/>
                                              <w:marTop w:val="0"/>
                                              <w:marBottom w:val="0"/>
                                              <w:divBdr>
                                                <w:top w:val="none" w:sz="0" w:space="0" w:color="auto"/>
                                                <w:left w:val="none" w:sz="0" w:space="0" w:color="auto"/>
                                                <w:bottom w:val="none" w:sz="0" w:space="0" w:color="auto"/>
                                                <w:right w:val="none" w:sz="0" w:space="0" w:color="auto"/>
                                              </w:divBdr>
                                              <w:divsChild>
                                                <w:div w:id="937906409">
                                                  <w:marLeft w:val="0"/>
                                                  <w:marRight w:val="0"/>
                                                  <w:marTop w:val="0"/>
                                                  <w:marBottom w:val="0"/>
                                                  <w:divBdr>
                                                    <w:top w:val="none" w:sz="0" w:space="0" w:color="auto"/>
                                                    <w:left w:val="none" w:sz="0" w:space="0" w:color="auto"/>
                                                    <w:bottom w:val="none" w:sz="0" w:space="0" w:color="auto"/>
                                                    <w:right w:val="none" w:sz="0" w:space="0" w:color="auto"/>
                                                  </w:divBdr>
                                                  <w:divsChild>
                                                    <w:div w:id="1287857883">
                                                      <w:marLeft w:val="0"/>
                                                      <w:marRight w:val="0"/>
                                                      <w:marTop w:val="0"/>
                                                      <w:marBottom w:val="0"/>
                                                      <w:divBdr>
                                                        <w:top w:val="none" w:sz="0" w:space="0" w:color="auto"/>
                                                        <w:left w:val="none" w:sz="0" w:space="0" w:color="auto"/>
                                                        <w:bottom w:val="none" w:sz="0" w:space="0" w:color="auto"/>
                                                        <w:right w:val="none" w:sz="0" w:space="0" w:color="auto"/>
                                                      </w:divBdr>
                                                      <w:divsChild>
                                                        <w:div w:id="199901661">
                                                          <w:marLeft w:val="0"/>
                                                          <w:marRight w:val="0"/>
                                                          <w:marTop w:val="0"/>
                                                          <w:marBottom w:val="0"/>
                                                          <w:divBdr>
                                                            <w:top w:val="none" w:sz="0" w:space="0" w:color="auto"/>
                                                            <w:left w:val="none" w:sz="0" w:space="0" w:color="auto"/>
                                                            <w:bottom w:val="none" w:sz="0" w:space="0" w:color="auto"/>
                                                            <w:right w:val="none" w:sz="0" w:space="0" w:color="auto"/>
                                                          </w:divBdr>
                                                          <w:divsChild>
                                                            <w:div w:id="1152790762">
                                                              <w:marLeft w:val="0"/>
                                                              <w:marRight w:val="150"/>
                                                              <w:marTop w:val="0"/>
                                                              <w:marBottom w:val="150"/>
                                                              <w:divBdr>
                                                                <w:top w:val="none" w:sz="0" w:space="0" w:color="auto"/>
                                                                <w:left w:val="none" w:sz="0" w:space="0" w:color="auto"/>
                                                                <w:bottom w:val="none" w:sz="0" w:space="0" w:color="auto"/>
                                                                <w:right w:val="none" w:sz="0" w:space="0" w:color="auto"/>
                                                              </w:divBdr>
                                                              <w:divsChild>
                                                                <w:div w:id="1968466813">
                                                                  <w:marLeft w:val="0"/>
                                                                  <w:marRight w:val="0"/>
                                                                  <w:marTop w:val="0"/>
                                                                  <w:marBottom w:val="0"/>
                                                                  <w:divBdr>
                                                                    <w:top w:val="none" w:sz="0" w:space="0" w:color="auto"/>
                                                                    <w:left w:val="none" w:sz="0" w:space="0" w:color="auto"/>
                                                                    <w:bottom w:val="none" w:sz="0" w:space="0" w:color="auto"/>
                                                                    <w:right w:val="none" w:sz="0" w:space="0" w:color="auto"/>
                                                                  </w:divBdr>
                                                                  <w:divsChild>
                                                                    <w:div w:id="1646274215">
                                                                      <w:marLeft w:val="0"/>
                                                                      <w:marRight w:val="0"/>
                                                                      <w:marTop w:val="0"/>
                                                                      <w:marBottom w:val="0"/>
                                                                      <w:divBdr>
                                                                        <w:top w:val="none" w:sz="0" w:space="0" w:color="auto"/>
                                                                        <w:left w:val="none" w:sz="0" w:space="0" w:color="auto"/>
                                                                        <w:bottom w:val="none" w:sz="0" w:space="0" w:color="auto"/>
                                                                        <w:right w:val="none" w:sz="0" w:space="0" w:color="auto"/>
                                                                      </w:divBdr>
                                                                      <w:divsChild>
                                                                        <w:div w:id="690303282">
                                                                          <w:marLeft w:val="0"/>
                                                                          <w:marRight w:val="0"/>
                                                                          <w:marTop w:val="0"/>
                                                                          <w:marBottom w:val="0"/>
                                                                          <w:divBdr>
                                                                            <w:top w:val="none" w:sz="0" w:space="0" w:color="auto"/>
                                                                            <w:left w:val="none" w:sz="0" w:space="0" w:color="auto"/>
                                                                            <w:bottom w:val="none" w:sz="0" w:space="0" w:color="auto"/>
                                                                            <w:right w:val="none" w:sz="0" w:space="0" w:color="auto"/>
                                                                          </w:divBdr>
                                                                          <w:divsChild>
                                                                            <w:div w:id="1238978533">
                                                                              <w:marLeft w:val="0"/>
                                                                              <w:marRight w:val="0"/>
                                                                              <w:marTop w:val="0"/>
                                                                              <w:marBottom w:val="0"/>
                                                                              <w:divBdr>
                                                                                <w:top w:val="none" w:sz="0" w:space="0" w:color="auto"/>
                                                                                <w:left w:val="none" w:sz="0" w:space="0" w:color="auto"/>
                                                                                <w:bottom w:val="none" w:sz="0" w:space="0" w:color="auto"/>
                                                                                <w:right w:val="none" w:sz="0" w:space="0" w:color="auto"/>
                                                                              </w:divBdr>
                                                                              <w:divsChild>
                                                                                <w:div w:id="1458449226">
                                                                                  <w:marLeft w:val="0"/>
                                                                                  <w:marRight w:val="0"/>
                                                                                  <w:marTop w:val="0"/>
                                                                                  <w:marBottom w:val="0"/>
                                                                                  <w:divBdr>
                                                                                    <w:top w:val="none" w:sz="0" w:space="0" w:color="auto"/>
                                                                                    <w:left w:val="none" w:sz="0" w:space="0" w:color="auto"/>
                                                                                    <w:bottom w:val="none" w:sz="0" w:space="0" w:color="auto"/>
                                                                                    <w:right w:val="none" w:sz="0" w:space="0" w:color="auto"/>
                                                                                  </w:divBdr>
                                                                                  <w:divsChild>
                                                                                    <w:div w:id="1426536981">
                                                                                      <w:marLeft w:val="0"/>
                                                                                      <w:marRight w:val="0"/>
                                                                                      <w:marTop w:val="0"/>
                                                                                      <w:marBottom w:val="0"/>
                                                                                      <w:divBdr>
                                                                                        <w:top w:val="none" w:sz="0" w:space="0" w:color="auto"/>
                                                                                        <w:left w:val="none" w:sz="0" w:space="0" w:color="auto"/>
                                                                                        <w:bottom w:val="none" w:sz="0" w:space="0" w:color="auto"/>
                                                                                        <w:right w:val="none" w:sz="0" w:space="0" w:color="auto"/>
                                                                                      </w:divBdr>
                                                                                      <w:divsChild>
                                                                                        <w:div w:id="17142313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46207">
      <w:bodyDiv w:val="1"/>
      <w:marLeft w:val="0"/>
      <w:marRight w:val="0"/>
      <w:marTop w:val="0"/>
      <w:marBottom w:val="0"/>
      <w:divBdr>
        <w:top w:val="none" w:sz="0" w:space="0" w:color="auto"/>
        <w:left w:val="none" w:sz="0" w:space="0" w:color="auto"/>
        <w:bottom w:val="none" w:sz="0" w:space="0" w:color="auto"/>
        <w:right w:val="none" w:sz="0" w:space="0" w:color="auto"/>
      </w:divBdr>
      <w:divsChild>
        <w:div w:id="1457218382">
          <w:marLeft w:val="0"/>
          <w:marRight w:val="0"/>
          <w:marTop w:val="0"/>
          <w:marBottom w:val="0"/>
          <w:divBdr>
            <w:top w:val="none" w:sz="0" w:space="0" w:color="auto"/>
            <w:left w:val="none" w:sz="0" w:space="0" w:color="auto"/>
            <w:bottom w:val="none" w:sz="0" w:space="0" w:color="auto"/>
            <w:right w:val="none" w:sz="0" w:space="0" w:color="auto"/>
          </w:divBdr>
        </w:div>
      </w:divsChild>
    </w:div>
    <w:div w:id="1566524817">
      <w:bodyDiv w:val="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
      </w:divsChild>
    </w:div>
    <w:div w:id="19493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FCG Minutes</vt:lpstr>
    </vt:vector>
  </TitlesOfParts>
  <Company>Hewlett-Packard Company</Company>
  <LinksUpToDate>false</LinksUpToDate>
  <CharactersWithSpaces>3338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FCG Minutes</dc:title>
  <dc:creator>Raju Rangaswami</dc:creator>
  <cp:lastModifiedBy>Raju Rangaswami</cp:lastModifiedBy>
  <cp:revision>5</cp:revision>
  <cp:lastPrinted>2011-02-25T07:17:00Z</cp:lastPrinted>
  <dcterms:created xsi:type="dcterms:W3CDTF">2011-03-11T22:24:00Z</dcterms:created>
  <dcterms:modified xsi:type="dcterms:W3CDTF">2011-03-12T02:11:00Z</dcterms:modified>
</cp:coreProperties>
</file>