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2B" w:rsidRDefault="00FD782B" w:rsidP="00AC5719">
      <w:pPr>
        <w:autoSpaceDE w:val="0"/>
        <w:autoSpaceDN w:val="0"/>
        <w:adjustRightInd w:val="0"/>
        <w:jc w:val="center"/>
        <w:rPr>
          <w:b/>
          <w:bCs/>
          <w:sz w:val="26"/>
          <w:szCs w:val="26"/>
        </w:rPr>
      </w:pPr>
      <w:r>
        <w:rPr>
          <w:b/>
          <w:bCs/>
          <w:sz w:val="26"/>
          <w:szCs w:val="26"/>
        </w:rPr>
        <w:t>COLLEGE OF ENGINEERING</w:t>
      </w:r>
      <w:r w:rsidR="00114A5E" w:rsidRPr="00114A5E">
        <w:rPr>
          <w:b/>
          <w:bCs/>
          <w:sz w:val="26"/>
          <w:szCs w:val="26"/>
        </w:rPr>
        <w:t xml:space="preserve"> AND COMPUTING</w:t>
      </w:r>
      <w:r>
        <w:rPr>
          <w:b/>
          <w:bCs/>
          <w:sz w:val="26"/>
          <w:szCs w:val="26"/>
        </w:rPr>
        <w:t xml:space="preserve"> FACULTY COUNCIL ON GOVERNANCE</w:t>
      </w:r>
      <w:r w:rsidR="00114A5E">
        <w:rPr>
          <w:b/>
          <w:bCs/>
          <w:sz w:val="26"/>
          <w:szCs w:val="26"/>
        </w:rPr>
        <w:t xml:space="preserve"> </w:t>
      </w:r>
      <w:r>
        <w:rPr>
          <w:b/>
          <w:bCs/>
          <w:sz w:val="26"/>
          <w:szCs w:val="26"/>
        </w:rPr>
        <w:t>CONSTITUTION</w:t>
      </w:r>
    </w:p>
    <w:p w:rsidR="00667AD2" w:rsidRDefault="00667AD2" w:rsidP="00AC5719">
      <w:pPr>
        <w:autoSpaceDE w:val="0"/>
        <w:autoSpaceDN w:val="0"/>
        <w:adjustRightInd w:val="0"/>
        <w:jc w:val="both"/>
        <w:rPr>
          <w:b/>
          <w:bCs/>
          <w:sz w:val="26"/>
          <w:szCs w:val="26"/>
        </w:rPr>
      </w:pPr>
    </w:p>
    <w:p w:rsidR="00FD782B" w:rsidRPr="001C3479" w:rsidRDefault="00FD782B" w:rsidP="00AC5719">
      <w:pPr>
        <w:autoSpaceDE w:val="0"/>
        <w:autoSpaceDN w:val="0"/>
        <w:adjustRightInd w:val="0"/>
        <w:jc w:val="both"/>
        <w:rPr>
          <w:u w:val="single"/>
        </w:rPr>
      </w:pPr>
      <w:r w:rsidRPr="001C3479">
        <w:rPr>
          <w:u w:val="single"/>
        </w:rPr>
        <w:t>ARTICLE I. NAME</w:t>
      </w:r>
    </w:p>
    <w:p w:rsidR="00130E63" w:rsidRDefault="00130E63" w:rsidP="0052504F">
      <w:pPr>
        <w:autoSpaceDE w:val="0"/>
        <w:autoSpaceDN w:val="0"/>
        <w:adjustRightInd w:val="0"/>
        <w:jc w:val="both"/>
      </w:pPr>
    </w:p>
    <w:p w:rsidR="00FD782B" w:rsidRDefault="00FD782B" w:rsidP="0052504F">
      <w:pPr>
        <w:autoSpaceDE w:val="0"/>
        <w:autoSpaceDN w:val="0"/>
        <w:adjustRightInd w:val="0"/>
        <w:jc w:val="both"/>
      </w:pPr>
      <w:r>
        <w:t>The organization shall be known as the Faculty Council on Governance of the College of</w:t>
      </w:r>
      <w:r w:rsidR="0052504F">
        <w:t xml:space="preserve"> </w:t>
      </w:r>
      <w:r>
        <w:t>Engineering</w:t>
      </w:r>
      <w:r w:rsidR="00114A5E">
        <w:t xml:space="preserve"> and Computing</w:t>
      </w:r>
      <w:r>
        <w:t xml:space="preserve"> of Florida International University.</w:t>
      </w:r>
      <w:r w:rsidR="001A18FC">
        <w:t xml:space="preserve"> “</w:t>
      </w:r>
      <w:r w:rsidR="0067569B">
        <w:t>Ac</w:t>
      </w:r>
      <w:r w:rsidR="00A05C6C">
        <w:t>a</w:t>
      </w:r>
      <w:r w:rsidR="0067569B">
        <w:t>demic unit</w:t>
      </w:r>
      <w:r w:rsidR="001A18FC">
        <w:t xml:space="preserve">” in this document </w:t>
      </w:r>
      <w:r w:rsidR="00C85ECC">
        <w:t>include</w:t>
      </w:r>
      <w:r w:rsidR="00793621">
        <w:t>s</w:t>
      </w:r>
      <w:r w:rsidR="00666A64">
        <w:t xml:space="preserve"> </w:t>
      </w:r>
      <w:r w:rsidR="001A18FC">
        <w:t>both departments and schools without departments.</w:t>
      </w:r>
    </w:p>
    <w:p w:rsidR="00667AD2" w:rsidRDefault="00667AD2" w:rsidP="00AC5719">
      <w:pPr>
        <w:autoSpaceDE w:val="0"/>
        <w:autoSpaceDN w:val="0"/>
        <w:adjustRightInd w:val="0"/>
        <w:jc w:val="both"/>
      </w:pPr>
    </w:p>
    <w:p w:rsidR="00FD782B" w:rsidRPr="001C3479" w:rsidRDefault="00FD782B" w:rsidP="00AC5719">
      <w:pPr>
        <w:autoSpaceDE w:val="0"/>
        <w:autoSpaceDN w:val="0"/>
        <w:adjustRightInd w:val="0"/>
        <w:jc w:val="both"/>
        <w:rPr>
          <w:u w:val="single"/>
        </w:rPr>
      </w:pPr>
      <w:r w:rsidRPr="001C3479">
        <w:rPr>
          <w:u w:val="single"/>
        </w:rPr>
        <w:t>ARTICLE II. MEMBERSHIP</w:t>
      </w:r>
    </w:p>
    <w:p w:rsidR="00667AD2" w:rsidRDefault="00667AD2" w:rsidP="00AC5719">
      <w:pPr>
        <w:autoSpaceDE w:val="0"/>
        <w:autoSpaceDN w:val="0"/>
        <w:adjustRightInd w:val="0"/>
        <w:jc w:val="both"/>
      </w:pPr>
    </w:p>
    <w:p w:rsidR="00FD782B" w:rsidRDefault="00130E63" w:rsidP="00130E63">
      <w:pPr>
        <w:autoSpaceDE w:val="0"/>
        <w:autoSpaceDN w:val="0"/>
        <w:adjustRightInd w:val="0"/>
        <w:ind w:left="360" w:hanging="360"/>
        <w:jc w:val="both"/>
      </w:pPr>
      <w:r>
        <w:t>A.</w:t>
      </w:r>
      <w:r>
        <w:tab/>
      </w:r>
      <w:r w:rsidR="00FD782B">
        <w:t>For the purpose of the Faculty Council on Governance, the faculty is defined as the faculty</w:t>
      </w:r>
      <w:r w:rsidR="00D02450">
        <w:t xml:space="preserve"> </w:t>
      </w:r>
      <w:r w:rsidR="00FD782B">
        <w:t xml:space="preserve">of the academic </w:t>
      </w:r>
      <w:r w:rsidR="0067569B">
        <w:t>unit</w:t>
      </w:r>
      <w:r w:rsidR="00FD782B">
        <w:t xml:space="preserve"> of the College of Engineering </w:t>
      </w:r>
      <w:r w:rsidR="00114A5E">
        <w:t xml:space="preserve">and Computing </w:t>
      </w:r>
      <w:r w:rsidR="00FD782B">
        <w:t xml:space="preserve">holding the title of </w:t>
      </w:r>
      <w:r w:rsidR="001A18FC">
        <w:t>P</w:t>
      </w:r>
      <w:r w:rsidR="00FD782B">
        <w:t>rofessor,</w:t>
      </w:r>
      <w:r w:rsidR="00D02450">
        <w:t xml:space="preserve"> </w:t>
      </w:r>
      <w:r w:rsidR="00FD782B">
        <w:t xml:space="preserve">Associate Professor, Assistant Professor, </w:t>
      </w:r>
      <w:r w:rsidR="001A18FC">
        <w:t>Assistant Teaching Professor, Associate Teaching Professor, and Teaching Professor</w:t>
      </w:r>
      <w:r w:rsidR="00FD782B">
        <w:t>.</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B.</w:t>
      </w:r>
      <w:r>
        <w:tab/>
      </w:r>
      <w:r w:rsidR="00FD782B">
        <w:t>The Faculty Council on Governance shall consist of two faculty members elected, for a</w:t>
      </w:r>
      <w:r w:rsidR="00D02450">
        <w:t xml:space="preserve"> </w:t>
      </w:r>
      <w:r w:rsidR="00FD782B">
        <w:t xml:space="preserve">term of two years, from each academic </w:t>
      </w:r>
      <w:r w:rsidR="0067569B">
        <w:t>unit</w:t>
      </w:r>
      <w:r w:rsidR="00FD782B">
        <w:t>. Excluded from membership are</w:t>
      </w:r>
      <w:r>
        <w:t xml:space="preserve"> </w:t>
      </w:r>
      <w:r w:rsidR="00FD782B">
        <w:t>faculty</w:t>
      </w:r>
      <w:r w:rsidR="00D02450">
        <w:t xml:space="preserve"> </w:t>
      </w:r>
      <w:r w:rsidR="00FD782B">
        <w:t>holding the title of Dean,</w:t>
      </w:r>
      <w:r w:rsidR="008179EC">
        <w:t xml:space="preserve"> As</w:t>
      </w:r>
      <w:r w:rsidR="001A18FC">
        <w:t>sociate Dean,</w:t>
      </w:r>
      <w:r w:rsidR="00FD782B">
        <w:t xml:space="preserve"> </w:t>
      </w:r>
      <w:r w:rsidR="001A18FC">
        <w:t xml:space="preserve">Department </w:t>
      </w:r>
      <w:r w:rsidR="00FD782B">
        <w:t xml:space="preserve">Chairperson, </w:t>
      </w:r>
      <w:r w:rsidR="001A18FC">
        <w:t xml:space="preserve">School </w:t>
      </w:r>
      <w:r w:rsidR="00FD782B">
        <w:t>Director, or temporary positions such as visiting and</w:t>
      </w:r>
      <w:r w:rsidR="00D02450">
        <w:t xml:space="preserve"> </w:t>
      </w:r>
      <w:r w:rsidR="00FD782B">
        <w:t>adj</w:t>
      </w:r>
      <w:r w:rsidR="00AC5719">
        <w:t>unct</w:t>
      </w:r>
      <w:r w:rsidR="00D07161">
        <w:t xml:space="preserve"> </w:t>
      </w:r>
      <w:r w:rsidR="00FD782B">
        <w:t>appointments.</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C.</w:t>
      </w:r>
      <w:r>
        <w:tab/>
      </w:r>
      <w:r w:rsidR="00FD782B">
        <w:t xml:space="preserve">Each academic </w:t>
      </w:r>
      <w:r w:rsidR="0067569B">
        <w:t>unit</w:t>
      </w:r>
      <w:r w:rsidR="00FD782B">
        <w:t xml:space="preserve"> shall also elect one alternate faculty member to the Faculty</w:t>
      </w:r>
      <w:r w:rsidR="00D02450">
        <w:t xml:space="preserve"> </w:t>
      </w:r>
      <w:r w:rsidR="00FD782B">
        <w:t>Council on Governance to serve and vote in the absence of an elected council member.</w:t>
      </w:r>
    </w:p>
    <w:p w:rsidR="00667AD2" w:rsidRDefault="00667AD2" w:rsidP="00130E63">
      <w:pPr>
        <w:autoSpaceDE w:val="0"/>
        <w:autoSpaceDN w:val="0"/>
        <w:adjustRightInd w:val="0"/>
        <w:ind w:left="360" w:hanging="360"/>
        <w:jc w:val="both"/>
      </w:pPr>
    </w:p>
    <w:p w:rsidR="00FD782B" w:rsidRDefault="00FD782B" w:rsidP="00130E63">
      <w:pPr>
        <w:autoSpaceDE w:val="0"/>
        <w:autoSpaceDN w:val="0"/>
        <w:adjustRightInd w:val="0"/>
        <w:ind w:left="360" w:hanging="360"/>
        <w:jc w:val="both"/>
      </w:pPr>
      <w:r>
        <w:t xml:space="preserve">D. </w:t>
      </w:r>
      <w:r w:rsidR="001A18FC">
        <w:tab/>
        <w:t>Faculty members on a joint appointment can only represent their primary department</w:t>
      </w:r>
      <w:r w:rsidR="00F40ABE">
        <w:t xml:space="preserve"> on the Faculty Council on Governance</w:t>
      </w:r>
      <w:r w:rsidR="001A18FC">
        <w:t>.</w:t>
      </w:r>
    </w:p>
    <w:p w:rsidR="00667AD2" w:rsidRDefault="00667AD2" w:rsidP="00AC5719">
      <w:pPr>
        <w:autoSpaceDE w:val="0"/>
        <w:autoSpaceDN w:val="0"/>
        <w:adjustRightInd w:val="0"/>
        <w:jc w:val="both"/>
      </w:pPr>
    </w:p>
    <w:p w:rsidR="00FD782B" w:rsidRPr="001C3479" w:rsidRDefault="00FD782B" w:rsidP="00AC5719">
      <w:pPr>
        <w:autoSpaceDE w:val="0"/>
        <w:autoSpaceDN w:val="0"/>
        <w:adjustRightInd w:val="0"/>
        <w:jc w:val="both"/>
        <w:rPr>
          <w:u w:val="single"/>
        </w:rPr>
      </w:pPr>
      <w:r w:rsidRPr="001C3479">
        <w:rPr>
          <w:u w:val="single"/>
        </w:rPr>
        <w:t>ARTICLE III. JURISDICTION</w:t>
      </w:r>
    </w:p>
    <w:p w:rsidR="00667AD2" w:rsidRDefault="00667AD2" w:rsidP="00AC5719">
      <w:pPr>
        <w:autoSpaceDE w:val="0"/>
        <w:autoSpaceDN w:val="0"/>
        <w:adjustRightInd w:val="0"/>
        <w:jc w:val="both"/>
      </w:pPr>
    </w:p>
    <w:p w:rsidR="00FD782B" w:rsidRDefault="00130E63" w:rsidP="00130E63">
      <w:pPr>
        <w:autoSpaceDE w:val="0"/>
        <w:autoSpaceDN w:val="0"/>
        <w:adjustRightInd w:val="0"/>
        <w:ind w:left="360" w:hanging="360"/>
        <w:jc w:val="both"/>
      </w:pPr>
      <w:r>
        <w:t>A.</w:t>
      </w:r>
      <w:r>
        <w:tab/>
      </w:r>
      <w:r w:rsidR="00FD782B">
        <w:t>The Faculty Council on Governance shall be one of the policy-making bodies of the</w:t>
      </w:r>
      <w:r w:rsidR="00D02450">
        <w:t xml:space="preserve"> </w:t>
      </w:r>
      <w:r w:rsidR="00FD782B">
        <w:t>College of Engineering</w:t>
      </w:r>
      <w:r w:rsidR="00114A5E">
        <w:t xml:space="preserve"> and Computing</w:t>
      </w:r>
      <w:r w:rsidR="00FD782B">
        <w:t>.</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B.</w:t>
      </w:r>
      <w:r>
        <w:tab/>
      </w:r>
      <w:r w:rsidR="00FD782B">
        <w:t>The Faculty Council on Governance shall develop college-wide policies for faculty</w:t>
      </w:r>
      <w:r w:rsidR="00D02450">
        <w:t xml:space="preserve"> </w:t>
      </w:r>
      <w:r w:rsidR="00FD782B">
        <w:t>governance.</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C.</w:t>
      </w:r>
      <w:r>
        <w:tab/>
      </w:r>
      <w:r w:rsidR="00FD782B">
        <w:t>The Faculty Council on Governance shall formulate measures for the maintenance of the</w:t>
      </w:r>
      <w:r w:rsidR="00D02450">
        <w:t xml:space="preserve"> </w:t>
      </w:r>
      <w:r w:rsidR="00FD782B">
        <w:t>comprehensive educational policy and for the maximum utilization of the intellectual</w:t>
      </w:r>
      <w:r w:rsidR="00D02450">
        <w:t xml:space="preserve"> </w:t>
      </w:r>
      <w:r w:rsidR="00FD782B">
        <w:t>resources of the College.</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D.</w:t>
      </w:r>
      <w:r>
        <w:tab/>
      </w:r>
      <w:r w:rsidR="00FD782B">
        <w:t>As representatives of the general faculty, the Faculty Council on Governance may also</w:t>
      </w:r>
      <w:r w:rsidR="00D02450">
        <w:t xml:space="preserve"> </w:t>
      </w:r>
      <w:r w:rsidR="00FD782B">
        <w:t>formulate its opinions upon any subject of interest to the College and adopt resolutions</w:t>
      </w:r>
      <w:r w:rsidR="00D02450">
        <w:t xml:space="preserve"> </w:t>
      </w:r>
      <w:r w:rsidR="00FD782B">
        <w:t>thereon, except on individual tenure and promotion applications and budget issues.</w:t>
      </w:r>
    </w:p>
    <w:p w:rsidR="00667AD2" w:rsidRDefault="00667AD2" w:rsidP="00130E63">
      <w:pPr>
        <w:autoSpaceDE w:val="0"/>
        <w:autoSpaceDN w:val="0"/>
        <w:adjustRightInd w:val="0"/>
        <w:ind w:left="360" w:hanging="360"/>
        <w:jc w:val="both"/>
      </w:pPr>
    </w:p>
    <w:p w:rsidR="00FD782B" w:rsidRPr="00144027" w:rsidRDefault="00130E63" w:rsidP="00130E63">
      <w:pPr>
        <w:autoSpaceDE w:val="0"/>
        <w:autoSpaceDN w:val="0"/>
        <w:adjustRightInd w:val="0"/>
        <w:ind w:left="360" w:hanging="360"/>
        <w:jc w:val="both"/>
      </w:pPr>
      <w:r w:rsidRPr="00144027">
        <w:t>E.</w:t>
      </w:r>
      <w:r w:rsidRPr="00144027">
        <w:tab/>
      </w:r>
      <w:r w:rsidR="00FD782B" w:rsidRPr="00144027">
        <w:t>Actions of the Faculty Council on Governance regarding governance and academic</w:t>
      </w:r>
      <w:r w:rsidR="00D02450" w:rsidRPr="00144027">
        <w:t xml:space="preserve"> </w:t>
      </w:r>
      <w:r w:rsidR="00FD782B" w:rsidRPr="00144027">
        <w:t>policy shall be forwarded to the Dean. The Dean shall have the power of veto over any</w:t>
      </w:r>
      <w:r w:rsidR="00D02450" w:rsidRPr="00144027">
        <w:t xml:space="preserve"> </w:t>
      </w:r>
      <w:r w:rsidR="00FD782B" w:rsidRPr="00144027">
        <w:t>action of the Faculty Council on Governance. In case the Dean does not agree with the</w:t>
      </w:r>
      <w:r w:rsidR="00D02450" w:rsidRPr="00144027">
        <w:t xml:space="preserve"> </w:t>
      </w:r>
      <w:r w:rsidR="00FD782B" w:rsidRPr="00144027">
        <w:t xml:space="preserve">resolution or </w:t>
      </w:r>
      <w:r w:rsidR="00FD782B" w:rsidRPr="00144027">
        <w:lastRenderedPageBreak/>
        <w:t>recommendation of the Faculty Council on Governance, the Faculty Council</w:t>
      </w:r>
      <w:r w:rsidR="00D02450" w:rsidRPr="00144027">
        <w:t xml:space="preserve"> </w:t>
      </w:r>
      <w:r w:rsidR="00FD782B" w:rsidRPr="00144027">
        <w:t>on Governance may bring the issue to the Provost and/or President of the University</w:t>
      </w:r>
      <w:r w:rsidR="00D02450" w:rsidRPr="00144027">
        <w:t xml:space="preserve"> </w:t>
      </w:r>
      <w:r w:rsidR="00FD782B" w:rsidRPr="00144027">
        <w:t>Faculty Senate for resolution.</w:t>
      </w:r>
    </w:p>
    <w:p w:rsidR="00667AD2" w:rsidRDefault="00667AD2" w:rsidP="00130E63">
      <w:pPr>
        <w:autoSpaceDE w:val="0"/>
        <w:autoSpaceDN w:val="0"/>
        <w:adjustRightInd w:val="0"/>
        <w:ind w:left="360" w:hanging="360"/>
        <w:jc w:val="both"/>
      </w:pPr>
    </w:p>
    <w:p w:rsidR="00FD782B" w:rsidRDefault="00AB4153" w:rsidP="00130E63">
      <w:pPr>
        <w:autoSpaceDE w:val="0"/>
        <w:autoSpaceDN w:val="0"/>
        <w:adjustRightInd w:val="0"/>
        <w:ind w:left="360" w:hanging="360"/>
        <w:jc w:val="both"/>
      </w:pPr>
      <w:r>
        <w:t>F.</w:t>
      </w:r>
      <w:r>
        <w:tab/>
      </w:r>
      <w:r w:rsidR="00FD782B">
        <w:t xml:space="preserve">The </w:t>
      </w:r>
      <w:r w:rsidR="00E66265">
        <w:t xml:space="preserve">Faculty </w:t>
      </w:r>
      <w:r w:rsidR="00FD782B">
        <w:t>Council</w:t>
      </w:r>
      <w:r w:rsidR="00E66265">
        <w:t xml:space="preserve"> on Governance</w:t>
      </w:r>
      <w:r w:rsidR="00FD782B">
        <w:t xml:space="preserve"> will coordinate the annual election or appointment of the college and</w:t>
      </w:r>
      <w:r w:rsidR="00D02450">
        <w:t xml:space="preserve"> </w:t>
      </w:r>
      <w:r w:rsidR="00FD782B">
        <w:t>university committee members and shall publish a list of those committee members and</w:t>
      </w:r>
      <w:r w:rsidR="00D02450">
        <w:t xml:space="preserve"> </w:t>
      </w:r>
      <w:r w:rsidR="00FD782B">
        <w:t>chairpersons within the first month of the fall academic term.</w:t>
      </w:r>
    </w:p>
    <w:p w:rsidR="00667AD2" w:rsidRDefault="00667AD2" w:rsidP="00AC5719">
      <w:pPr>
        <w:autoSpaceDE w:val="0"/>
        <w:autoSpaceDN w:val="0"/>
        <w:adjustRightInd w:val="0"/>
        <w:jc w:val="both"/>
      </w:pPr>
    </w:p>
    <w:p w:rsidR="00FD782B" w:rsidRPr="001C3479" w:rsidRDefault="00FD782B" w:rsidP="00AC5719">
      <w:pPr>
        <w:autoSpaceDE w:val="0"/>
        <w:autoSpaceDN w:val="0"/>
        <w:adjustRightInd w:val="0"/>
        <w:jc w:val="both"/>
        <w:rPr>
          <w:u w:val="single"/>
        </w:rPr>
      </w:pPr>
      <w:r w:rsidRPr="001C3479">
        <w:rPr>
          <w:u w:val="single"/>
        </w:rPr>
        <w:t>ARTICLE IV. OFFICERS</w:t>
      </w:r>
    </w:p>
    <w:p w:rsidR="00667AD2" w:rsidRDefault="00667AD2" w:rsidP="00AC5719">
      <w:pPr>
        <w:autoSpaceDE w:val="0"/>
        <w:autoSpaceDN w:val="0"/>
        <w:adjustRightInd w:val="0"/>
        <w:jc w:val="both"/>
      </w:pPr>
    </w:p>
    <w:p w:rsidR="00FD782B" w:rsidRDefault="00130E63" w:rsidP="00130E63">
      <w:pPr>
        <w:autoSpaceDE w:val="0"/>
        <w:autoSpaceDN w:val="0"/>
        <w:adjustRightInd w:val="0"/>
        <w:ind w:left="360" w:hanging="360"/>
        <w:jc w:val="both"/>
      </w:pPr>
      <w:r>
        <w:t>A.</w:t>
      </w:r>
      <w:r>
        <w:tab/>
      </w:r>
      <w:r w:rsidR="00FD782B">
        <w:t>The Faculty Council on Governance shall elect from its members, the following officers:</w:t>
      </w:r>
      <w:r w:rsidR="00D02450">
        <w:t xml:space="preserve"> </w:t>
      </w:r>
      <w:r w:rsidR="00FD782B">
        <w:t>Chairperson, Vice Chairperson and Secretary.</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B.</w:t>
      </w:r>
      <w:r>
        <w:tab/>
      </w:r>
      <w:r w:rsidR="00FD782B">
        <w:t>The Chairperson shall be the Administrative Officer of the Faculty Council on Governance.</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C.</w:t>
      </w:r>
      <w:r>
        <w:tab/>
        <w:t>The S</w:t>
      </w:r>
      <w:r w:rsidR="00FD782B">
        <w:t>ecretary shall be responsible for taking all minutes of the Faculty Council on</w:t>
      </w:r>
      <w:r w:rsidR="00D02450">
        <w:t xml:space="preserve"> </w:t>
      </w:r>
      <w:r w:rsidR="00FD782B">
        <w:t>Governance meetings and maintaining those files. Records of the Faculty Council shall be</w:t>
      </w:r>
      <w:r w:rsidR="00D02450">
        <w:t xml:space="preserve"> </w:t>
      </w:r>
      <w:r w:rsidR="00FD782B">
        <w:t>kept for a minimum of five years, and shall be formally transferred (i.e.</w:t>
      </w:r>
      <w:r w:rsidR="00AB4153">
        <w:t>,</w:t>
      </w:r>
      <w:r w:rsidR="00FD782B">
        <w:t xml:space="preserve"> signed receipt)</w:t>
      </w:r>
      <w:r w:rsidR="00D02450">
        <w:t xml:space="preserve"> </w:t>
      </w:r>
      <w:r w:rsidR="00FD782B">
        <w:t>from the outgoing secretary to the incoming secretary.</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D.</w:t>
      </w:r>
      <w:r>
        <w:tab/>
      </w:r>
      <w:r w:rsidR="00FD782B">
        <w:t>The Chairperson shall appoint a Parliamentarian, from the elected members of the Faculty</w:t>
      </w:r>
      <w:r w:rsidR="00D02450">
        <w:t xml:space="preserve"> </w:t>
      </w:r>
      <w:r w:rsidR="00FD782B">
        <w:t>Council on Governance.</w:t>
      </w:r>
    </w:p>
    <w:p w:rsidR="00667AD2" w:rsidRDefault="00667AD2" w:rsidP="00AC5719">
      <w:pPr>
        <w:autoSpaceDE w:val="0"/>
        <w:autoSpaceDN w:val="0"/>
        <w:adjustRightInd w:val="0"/>
        <w:jc w:val="both"/>
      </w:pPr>
    </w:p>
    <w:p w:rsidR="00FD782B" w:rsidRPr="001C3479" w:rsidRDefault="00FD782B" w:rsidP="00AC5719">
      <w:pPr>
        <w:autoSpaceDE w:val="0"/>
        <w:autoSpaceDN w:val="0"/>
        <w:adjustRightInd w:val="0"/>
        <w:jc w:val="both"/>
        <w:rPr>
          <w:u w:val="single"/>
        </w:rPr>
      </w:pPr>
      <w:r w:rsidRPr="001C3479">
        <w:rPr>
          <w:u w:val="single"/>
        </w:rPr>
        <w:t>ARTICLE V. COMMITTEES</w:t>
      </w:r>
    </w:p>
    <w:p w:rsidR="00667AD2" w:rsidRDefault="00667AD2" w:rsidP="00AC5719">
      <w:pPr>
        <w:autoSpaceDE w:val="0"/>
        <w:autoSpaceDN w:val="0"/>
        <w:adjustRightInd w:val="0"/>
        <w:jc w:val="both"/>
      </w:pPr>
    </w:p>
    <w:p w:rsidR="00FD782B" w:rsidRDefault="00130E63" w:rsidP="00130E63">
      <w:pPr>
        <w:autoSpaceDE w:val="0"/>
        <w:autoSpaceDN w:val="0"/>
        <w:adjustRightInd w:val="0"/>
        <w:ind w:left="360" w:hanging="360"/>
        <w:jc w:val="both"/>
      </w:pPr>
      <w:r>
        <w:t>A.</w:t>
      </w:r>
      <w:r>
        <w:tab/>
      </w:r>
      <w:r w:rsidR="00FD782B">
        <w:t>The Faculty Council on Governance shall have the following standing committees,</w:t>
      </w:r>
      <w:r w:rsidR="00D02450">
        <w:t xml:space="preserve"> </w:t>
      </w:r>
      <w:r w:rsidR="00FD782B">
        <w:t>composed of members of the faculty:</w:t>
      </w:r>
    </w:p>
    <w:p w:rsidR="00667AD2" w:rsidRDefault="00667AD2" w:rsidP="00130E63">
      <w:pPr>
        <w:autoSpaceDE w:val="0"/>
        <w:autoSpaceDN w:val="0"/>
        <w:adjustRightInd w:val="0"/>
        <w:ind w:left="360" w:hanging="360"/>
        <w:jc w:val="both"/>
      </w:pPr>
    </w:p>
    <w:p w:rsidR="00FD782B" w:rsidRDefault="00FD782B" w:rsidP="001C3479">
      <w:pPr>
        <w:numPr>
          <w:ilvl w:val="0"/>
          <w:numId w:val="4"/>
        </w:numPr>
        <w:tabs>
          <w:tab w:val="left" w:pos="900"/>
        </w:tabs>
        <w:autoSpaceDE w:val="0"/>
        <w:autoSpaceDN w:val="0"/>
        <w:adjustRightInd w:val="0"/>
        <w:ind w:left="900" w:hanging="180"/>
        <w:jc w:val="both"/>
      </w:pPr>
      <w:r>
        <w:t>Tenure and Promotion Committee</w:t>
      </w:r>
    </w:p>
    <w:p w:rsidR="00FD782B" w:rsidRDefault="00FD782B" w:rsidP="001C3479">
      <w:pPr>
        <w:numPr>
          <w:ilvl w:val="0"/>
          <w:numId w:val="4"/>
        </w:numPr>
        <w:tabs>
          <w:tab w:val="left" w:pos="900"/>
        </w:tabs>
        <w:autoSpaceDE w:val="0"/>
        <w:autoSpaceDN w:val="0"/>
        <w:adjustRightInd w:val="0"/>
        <w:ind w:left="900" w:hanging="180"/>
        <w:jc w:val="both"/>
      </w:pPr>
      <w:r>
        <w:t>Curriculum Committee</w:t>
      </w:r>
    </w:p>
    <w:p w:rsidR="00FD782B" w:rsidRDefault="00FD782B" w:rsidP="001C3479">
      <w:pPr>
        <w:numPr>
          <w:ilvl w:val="0"/>
          <w:numId w:val="4"/>
        </w:numPr>
        <w:tabs>
          <w:tab w:val="left" w:pos="900"/>
        </w:tabs>
        <w:autoSpaceDE w:val="0"/>
        <w:autoSpaceDN w:val="0"/>
        <w:adjustRightInd w:val="0"/>
        <w:ind w:left="900" w:hanging="180"/>
        <w:jc w:val="both"/>
      </w:pPr>
      <w:r>
        <w:t>Library Resources Committee</w:t>
      </w:r>
    </w:p>
    <w:p w:rsidR="001A18FC" w:rsidRDefault="001A18FC" w:rsidP="001C3479">
      <w:pPr>
        <w:numPr>
          <w:ilvl w:val="0"/>
          <w:numId w:val="4"/>
        </w:numPr>
        <w:tabs>
          <w:tab w:val="left" w:pos="900"/>
        </w:tabs>
        <w:autoSpaceDE w:val="0"/>
        <w:autoSpaceDN w:val="0"/>
        <w:adjustRightInd w:val="0"/>
        <w:ind w:left="900" w:hanging="180"/>
        <w:jc w:val="both"/>
      </w:pPr>
      <w:r>
        <w:t>Information Technology Committee</w:t>
      </w:r>
    </w:p>
    <w:p w:rsidR="001A18FC" w:rsidRDefault="001A18FC" w:rsidP="001C3479">
      <w:pPr>
        <w:numPr>
          <w:ilvl w:val="0"/>
          <w:numId w:val="4"/>
        </w:numPr>
        <w:tabs>
          <w:tab w:val="left" w:pos="900"/>
        </w:tabs>
        <w:autoSpaceDE w:val="0"/>
        <w:autoSpaceDN w:val="0"/>
        <w:adjustRightInd w:val="0"/>
        <w:ind w:left="900" w:hanging="180"/>
        <w:jc w:val="both"/>
      </w:pPr>
      <w:r>
        <w:t>Faculty and Staff Awards Committee</w:t>
      </w:r>
    </w:p>
    <w:p w:rsidR="001A18FC" w:rsidRDefault="001A18FC" w:rsidP="001C3479">
      <w:pPr>
        <w:numPr>
          <w:ilvl w:val="0"/>
          <w:numId w:val="4"/>
        </w:numPr>
        <w:tabs>
          <w:tab w:val="left" w:pos="900"/>
        </w:tabs>
        <w:autoSpaceDE w:val="0"/>
        <w:autoSpaceDN w:val="0"/>
        <w:adjustRightInd w:val="0"/>
        <w:ind w:left="900" w:hanging="180"/>
        <w:jc w:val="both"/>
      </w:pPr>
      <w:r>
        <w:t>Budget Committee</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B.</w:t>
      </w:r>
      <w:r>
        <w:tab/>
      </w:r>
      <w:r w:rsidR="00FD782B">
        <w:t xml:space="preserve">The terms of membership for all standing committees shall be for a period of </w:t>
      </w:r>
      <w:r w:rsidR="001A18FC">
        <w:t xml:space="preserve">two </w:t>
      </w:r>
      <w:r w:rsidR="00FD782B">
        <w:t>year</w:t>
      </w:r>
      <w:r w:rsidR="001A18FC">
        <w:t>s</w:t>
      </w:r>
      <w:r w:rsidR="000E2C5C">
        <w:t xml:space="preserve"> with terms of membership staggered so that one-half of the membership is renewed each year</w:t>
      </w:r>
      <w:r w:rsidR="00FD782B">
        <w:t>.</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C.</w:t>
      </w:r>
      <w:r>
        <w:tab/>
      </w:r>
      <w:r w:rsidR="001A18FC">
        <w:t xml:space="preserve">Faculty members on a joint appointment can only represent their primary </w:t>
      </w:r>
      <w:r w:rsidR="0067569B">
        <w:t>unit</w:t>
      </w:r>
      <w:r w:rsidR="001A18FC">
        <w:t xml:space="preserve"> on </w:t>
      </w:r>
      <w:r w:rsidR="00E15F91">
        <w:t xml:space="preserve">standing </w:t>
      </w:r>
      <w:r w:rsidR="001A18FC">
        <w:t>committees.</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D.</w:t>
      </w:r>
      <w:r>
        <w:tab/>
      </w:r>
      <w:r w:rsidR="00FD782B">
        <w:t>Faculty members can serve on no more than two College committees including the Faculty</w:t>
      </w:r>
      <w:r w:rsidR="00D02450">
        <w:t xml:space="preserve"> </w:t>
      </w:r>
      <w:r w:rsidR="00FD782B">
        <w:t>Council on Governance each year.</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E.</w:t>
      </w:r>
      <w:r>
        <w:tab/>
      </w:r>
      <w:r w:rsidR="00FD782B">
        <w:t>Each standing committee shall elect a chairperson.</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lastRenderedPageBreak/>
        <w:t>F.</w:t>
      </w:r>
      <w:r>
        <w:tab/>
      </w:r>
      <w:r w:rsidR="00FD782B">
        <w:t xml:space="preserve">Each </w:t>
      </w:r>
      <w:r w:rsidR="00E15F91">
        <w:t xml:space="preserve">standing </w:t>
      </w:r>
      <w:r w:rsidR="00FD782B">
        <w:t>committee shall keep a written record of its meetings on file and this file shall be</w:t>
      </w:r>
      <w:r w:rsidR="00D02450">
        <w:t xml:space="preserve"> </w:t>
      </w:r>
      <w:r w:rsidR="00FD782B">
        <w:t>turned over to Faculty Council on Governance Secretary at the end of the academic year. In</w:t>
      </w:r>
      <w:r w:rsidR="00D02450">
        <w:t xml:space="preserve"> </w:t>
      </w:r>
      <w:r w:rsidR="00FD782B">
        <w:t>addition, each committee chairperson shall present an oral report of the committee's actions</w:t>
      </w:r>
      <w:r w:rsidR="00D02450">
        <w:t xml:space="preserve"> </w:t>
      </w:r>
      <w:r w:rsidR="00FD782B">
        <w:t>over the past academic year at the last meeting of the Faculty Council on Governance in the</w:t>
      </w:r>
      <w:r w:rsidR="00D02450">
        <w:t xml:space="preserve"> </w:t>
      </w:r>
      <w:r w:rsidR="00ED536B">
        <w:t>S</w:t>
      </w:r>
      <w:r w:rsidR="00FD782B">
        <w:t xml:space="preserve">pring </w:t>
      </w:r>
      <w:r w:rsidR="00ED536B">
        <w:t>semester</w:t>
      </w:r>
      <w:r w:rsidR="00FD782B">
        <w:t>.</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G.</w:t>
      </w:r>
      <w:r>
        <w:tab/>
      </w:r>
      <w:r w:rsidR="00FD782B">
        <w:t>The Faculty Council on Governance may establish ad hoc committees and task forces as</w:t>
      </w:r>
      <w:r w:rsidR="00D02450">
        <w:t xml:space="preserve"> </w:t>
      </w:r>
      <w:r w:rsidR="00FD782B">
        <w:t>required.</w:t>
      </w:r>
    </w:p>
    <w:p w:rsidR="00667AD2" w:rsidRDefault="00667AD2" w:rsidP="00AC5719">
      <w:pPr>
        <w:autoSpaceDE w:val="0"/>
        <w:autoSpaceDN w:val="0"/>
        <w:adjustRightInd w:val="0"/>
        <w:jc w:val="both"/>
      </w:pPr>
    </w:p>
    <w:p w:rsidR="00FD782B" w:rsidRPr="001C3479" w:rsidRDefault="00FD782B" w:rsidP="00AC5719">
      <w:pPr>
        <w:autoSpaceDE w:val="0"/>
        <w:autoSpaceDN w:val="0"/>
        <w:adjustRightInd w:val="0"/>
        <w:jc w:val="both"/>
        <w:rPr>
          <w:u w:val="single"/>
        </w:rPr>
      </w:pPr>
      <w:r w:rsidRPr="001C3479">
        <w:rPr>
          <w:u w:val="single"/>
        </w:rPr>
        <w:t>ARTICLE VI. BYLAWS</w:t>
      </w:r>
    </w:p>
    <w:p w:rsidR="00667AD2" w:rsidRDefault="00667AD2" w:rsidP="00AC5719">
      <w:pPr>
        <w:autoSpaceDE w:val="0"/>
        <w:autoSpaceDN w:val="0"/>
        <w:adjustRightInd w:val="0"/>
        <w:jc w:val="both"/>
      </w:pPr>
    </w:p>
    <w:p w:rsidR="00FD782B" w:rsidRPr="00130E63" w:rsidRDefault="00130E63" w:rsidP="00130E63">
      <w:pPr>
        <w:autoSpaceDE w:val="0"/>
        <w:autoSpaceDN w:val="0"/>
        <w:adjustRightInd w:val="0"/>
        <w:ind w:left="360" w:hanging="360"/>
        <w:jc w:val="both"/>
      </w:pPr>
      <w:r>
        <w:t>A.</w:t>
      </w:r>
      <w:r>
        <w:tab/>
      </w:r>
      <w:r w:rsidRPr="00130E63">
        <w:t xml:space="preserve">The </w:t>
      </w:r>
      <w:r w:rsidR="00FD782B" w:rsidRPr="00130E63">
        <w:t>Faculty Council on Governance shall develop Bylaws.</w:t>
      </w:r>
    </w:p>
    <w:p w:rsidR="00667AD2" w:rsidRDefault="00667AD2" w:rsidP="00AC5719">
      <w:pPr>
        <w:autoSpaceDE w:val="0"/>
        <w:autoSpaceDN w:val="0"/>
        <w:adjustRightInd w:val="0"/>
        <w:jc w:val="both"/>
      </w:pPr>
    </w:p>
    <w:p w:rsidR="00FD782B" w:rsidRPr="001C3479" w:rsidRDefault="00FD782B" w:rsidP="00AC5719">
      <w:pPr>
        <w:autoSpaceDE w:val="0"/>
        <w:autoSpaceDN w:val="0"/>
        <w:adjustRightInd w:val="0"/>
        <w:jc w:val="both"/>
        <w:rPr>
          <w:u w:val="single"/>
        </w:rPr>
      </w:pPr>
      <w:r w:rsidRPr="001C3479">
        <w:rPr>
          <w:u w:val="single"/>
        </w:rPr>
        <w:t>ARTICLE VII. AMENDMENTS</w:t>
      </w:r>
    </w:p>
    <w:p w:rsidR="00667AD2" w:rsidRDefault="00667AD2" w:rsidP="00AC5719">
      <w:pPr>
        <w:autoSpaceDE w:val="0"/>
        <w:autoSpaceDN w:val="0"/>
        <w:adjustRightInd w:val="0"/>
        <w:jc w:val="both"/>
      </w:pPr>
    </w:p>
    <w:p w:rsidR="000060A9" w:rsidRDefault="00130E63" w:rsidP="00130E63">
      <w:pPr>
        <w:autoSpaceDE w:val="0"/>
        <w:autoSpaceDN w:val="0"/>
        <w:adjustRightInd w:val="0"/>
        <w:ind w:left="360" w:hanging="360"/>
        <w:jc w:val="both"/>
      </w:pPr>
      <w:r>
        <w:t>A.</w:t>
      </w:r>
      <w:r>
        <w:tab/>
      </w:r>
      <w:r w:rsidR="00FD782B">
        <w:t>The Constitution may be amended by a two-thirds vote of the Faculty</w:t>
      </w:r>
      <w:r w:rsidR="00195C9C">
        <w:t xml:space="preserve"> who voted</w:t>
      </w:r>
      <w:r w:rsidR="00FD782B">
        <w:t>. Written notice and</w:t>
      </w:r>
      <w:r w:rsidR="00D02450">
        <w:t xml:space="preserve"> </w:t>
      </w:r>
      <w:r w:rsidR="00FD782B">
        <w:t>text of proposed amendments shall be sent to all members of the Faculty from the Faculty</w:t>
      </w:r>
      <w:r w:rsidR="00D02450">
        <w:t xml:space="preserve"> </w:t>
      </w:r>
      <w:r w:rsidR="00FD782B">
        <w:t>Council at least two weeks prior to a vote.</w:t>
      </w:r>
    </w:p>
    <w:p w:rsidR="000060A9" w:rsidRDefault="000060A9" w:rsidP="00AC5719">
      <w:pPr>
        <w:autoSpaceDE w:val="0"/>
        <w:autoSpaceDN w:val="0"/>
        <w:adjustRightInd w:val="0"/>
        <w:jc w:val="both"/>
      </w:pPr>
    </w:p>
    <w:p w:rsidR="00F97621" w:rsidRDefault="00F97621" w:rsidP="00AC5719">
      <w:pPr>
        <w:autoSpaceDE w:val="0"/>
        <w:autoSpaceDN w:val="0"/>
        <w:adjustRightInd w:val="0"/>
        <w:jc w:val="both"/>
      </w:pPr>
    </w:p>
    <w:p w:rsidR="000060A9" w:rsidRDefault="002A3343" w:rsidP="00AC5719">
      <w:pPr>
        <w:autoSpaceDE w:val="0"/>
        <w:autoSpaceDN w:val="0"/>
        <w:adjustRightInd w:val="0"/>
        <w:jc w:val="both"/>
      </w:pPr>
      <w:r>
        <w:t xml:space="preserve">Revised </w:t>
      </w:r>
      <w:r w:rsidR="0069347C">
        <w:t>Spring, 2017</w:t>
      </w:r>
    </w:p>
    <w:p w:rsidR="002A3343" w:rsidRDefault="002A3343" w:rsidP="00AC5719">
      <w:pPr>
        <w:autoSpaceDE w:val="0"/>
        <w:autoSpaceDN w:val="0"/>
        <w:adjustRightInd w:val="0"/>
        <w:jc w:val="both"/>
      </w:pPr>
      <w:r>
        <w:t>Revised Spring, 2022</w:t>
      </w:r>
    </w:p>
    <w:p w:rsidR="000D3D73" w:rsidRPr="001C3479" w:rsidRDefault="000060A9" w:rsidP="001C3479">
      <w:pPr>
        <w:autoSpaceDE w:val="0"/>
        <w:autoSpaceDN w:val="0"/>
        <w:adjustRightInd w:val="0"/>
        <w:rPr>
          <w:u w:val="single"/>
        </w:rPr>
      </w:pPr>
      <w:r>
        <w:br w:type="page"/>
      </w:r>
      <w:r w:rsidR="000D3D73" w:rsidRPr="001C3479">
        <w:rPr>
          <w:u w:val="single"/>
        </w:rPr>
        <w:lastRenderedPageBreak/>
        <w:t>ARTICLE VIII</w:t>
      </w:r>
      <w:r w:rsidR="001C3479">
        <w:rPr>
          <w:u w:val="single"/>
        </w:rPr>
        <w:t>.</w:t>
      </w:r>
      <w:r w:rsidR="000D3D73" w:rsidRPr="001C3479">
        <w:rPr>
          <w:u w:val="single"/>
        </w:rPr>
        <w:t xml:space="preserve"> FACULTY BILL OF RIGHTS</w:t>
      </w:r>
    </w:p>
    <w:p w:rsidR="000060A9" w:rsidRPr="00130E63" w:rsidRDefault="000060A9" w:rsidP="00AC5719">
      <w:pPr>
        <w:autoSpaceDE w:val="0"/>
        <w:autoSpaceDN w:val="0"/>
        <w:adjustRightInd w:val="0"/>
        <w:jc w:val="both"/>
      </w:pPr>
    </w:p>
    <w:p w:rsidR="00AC5719" w:rsidRPr="00130E63" w:rsidRDefault="000D3D73" w:rsidP="00130E63">
      <w:pPr>
        <w:numPr>
          <w:ilvl w:val="0"/>
          <w:numId w:val="2"/>
        </w:numPr>
        <w:ind w:left="360"/>
        <w:jc w:val="both"/>
      </w:pPr>
      <w:r w:rsidRPr="00130E63">
        <w:t>The Faculty Council supports each faculty’s right of academic freedom, including freedom in all relevant matters of classroom instruction, research, governance, and public expression. No faculty should be subjected to any reprisal for their exercise of these rights.</w:t>
      </w:r>
    </w:p>
    <w:p w:rsidR="00AC5719" w:rsidRPr="00130E63" w:rsidRDefault="00AC5719" w:rsidP="00130E63">
      <w:pPr>
        <w:jc w:val="both"/>
      </w:pPr>
    </w:p>
    <w:p w:rsidR="00AC5719" w:rsidRPr="00130E63" w:rsidRDefault="000D3D73" w:rsidP="00130E63">
      <w:pPr>
        <w:numPr>
          <w:ilvl w:val="0"/>
          <w:numId w:val="2"/>
        </w:numPr>
        <w:ind w:left="360"/>
        <w:jc w:val="both"/>
      </w:pPr>
      <w:r w:rsidRPr="00130E63">
        <w:t>Every faculty member has the right to decide and develop the unit's curriculum, within the rules and regulations established by the state.</w:t>
      </w:r>
    </w:p>
    <w:p w:rsidR="00AC5719" w:rsidRPr="00130E63" w:rsidRDefault="00AC5719" w:rsidP="00130E63">
      <w:pPr>
        <w:jc w:val="both"/>
      </w:pPr>
    </w:p>
    <w:p w:rsidR="000D3D73" w:rsidRPr="00130E63" w:rsidRDefault="000D3D73" w:rsidP="00130E63">
      <w:pPr>
        <w:numPr>
          <w:ilvl w:val="0"/>
          <w:numId w:val="2"/>
        </w:numPr>
        <w:ind w:left="360"/>
        <w:jc w:val="both"/>
      </w:pPr>
      <w:r w:rsidRPr="00130E63">
        <w:t xml:space="preserve">Each faculty member has the right to participate in the selection and appointment of their unit administrators. </w:t>
      </w:r>
    </w:p>
    <w:p w:rsidR="000D3D73" w:rsidRPr="00130E63" w:rsidRDefault="000D3D73" w:rsidP="00130E63">
      <w:pPr>
        <w:jc w:val="both"/>
      </w:pPr>
    </w:p>
    <w:p w:rsidR="000D3D73" w:rsidRPr="00130E63" w:rsidRDefault="000D3D73" w:rsidP="00130E63">
      <w:pPr>
        <w:numPr>
          <w:ilvl w:val="0"/>
          <w:numId w:val="2"/>
        </w:numPr>
        <w:ind w:left="360"/>
        <w:jc w:val="both"/>
      </w:pPr>
      <w:r w:rsidRPr="00130E63">
        <w:t>Department chairs and/or school directors shall be appointed following a free, fair and secret vote by the faculty of that unit.</w:t>
      </w:r>
    </w:p>
    <w:p w:rsidR="000D3D73" w:rsidRPr="00130E63" w:rsidRDefault="000D3D73" w:rsidP="00130E63">
      <w:pPr>
        <w:jc w:val="both"/>
      </w:pPr>
    </w:p>
    <w:p w:rsidR="000D3D73" w:rsidRPr="00130E63" w:rsidRDefault="000D3D73" w:rsidP="00130E63">
      <w:pPr>
        <w:numPr>
          <w:ilvl w:val="0"/>
          <w:numId w:val="2"/>
        </w:numPr>
        <w:ind w:left="360"/>
        <w:jc w:val="both"/>
      </w:pPr>
      <w:r w:rsidRPr="00130E63">
        <w:t>Every faculty member has the right to participate in the development of evaluative criteria for their administrators and to participate anonymously in the annual evaluation of their administrators, including department chairs, school directors, deans, the Provost and the President. The results of the Administrator evaluations shall be available to faculty.</w:t>
      </w:r>
    </w:p>
    <w:p w:rsidR="000D3D73" w:rsidRPr="00130E63" w:rsidRDefault="000D3D73" w:rsidP="00130E63">
      <w:pPr>
        <w:jc w:val="both"/>
      </w:pPr>
    </w:p>
    <w:p w:rsidR="000D3D73" w:rsidRPr="00130E63" w:rsidRDefault="000D3D73" w:rsidP="00130E63">
      <w:pPr>
        <w:numPr>
          <w:ilvl w:val="0"/>
          <w:numId w:val="2"/>
        </w:numPr>
        <w:ind w:left="360"/>
        <w:jc w:val="both"/>
      </w:pPr>
      <w:r w:rsidRPr="00130E63">
        <w:t>The faculty in each department or school has the right to conduct a vote of confidence in the leadership of departments, schools, colleges, and the University as a whole.</w:t>
      </w:r>
    </w:p>
    <w:p w:rsidR="000D3D73" w:rsidRPr="00130E63" w:rsidRDefault="000D3D73" w:rsidP="00130E63">
      <w:pPr>
        <w:jc w:val="both"/>
      </w:pPr>
    </w:p>
    <w:p w:rsidR="000D3D73" w:rsidRPr="00130E63" w:rsidRDefault="000D3D73" w:rsidP="00130E63">
      <w:pPr>
        <w:numPr>
          <w:ilvl w:val="0"/>
          <w:numId w:val="2"/>
        </w:numPr>
        <w:ind w:left="360"/>
        <w:jc w:val="both"/>
      </w:pPr>
      <w:r w:rsidRPr="00130E63">
        <w:t>No faculty shall be negatively affected for their participation or failure to participate in any of the rights contained herein.</w:t>
      </w:r>
    </w:p>
    <w:p w:rsidR="000D3D73" w:rsidRPr="00130E63" w:rsidRDefault="000D3D73" w:rsidP="00AC5719">
      <w:pPr>
        <w:jc w:val="both"/>
      </w:pPr>
    </w:p>
    <w:p w:rsidR="000D3D73" w:rsidRPr="00130E63" w:rsidRDefault="00C576A7" w:rsidP="00AC5719">
      <w:pPr>
        <w:jc w:val="both"/>
      </w:pPr>
      <w:r w:rsidRPr="00130E63">
        <w:t>Spring, 2012</w:t>
      </w:r>
    </w:p>
    <w:p w:rsidR="00FD782B" w:rsidRDefault="000060A9" w:rsidP="00AC5719">
      <w:pPr>
        <w:autoSpaceDE w:val="0"/>
        <w:autoSpaceDN w:val="0"/>
        <w:adjustRightInd w:val="0"/>
        <w:jc w:val="center"/>
        <w:rPr>
          <w:b/>
          <w:bCs/>
        </w:rPr>
      </w:pPr>
      <w:r>
        <w:rPr>
          <w:b/>
          <w:bCs/>
        </w:rPr>
        <w:br w:type="page"/>
      </w:r>
      <w:r w:rsidR="00FD782B">
        <w:rPr>
          <w:b/>
          <w:bCs/>
        </w:rPr>
        <w:lastRenderedPageBreak/>
        <w:t xml:space="preserve">COLLEGE OF ENGINEERING </w:t>
      </w:r>
      <w:r w:rsidR="00114A5E" w:rsidRPr="00114A5E">
        <w:rPr>
          <w:b/>
          <w:bCs/>
        </w:rPr>
        <w:t>AND COMPUTING</w:t>
      </w:r>
      <w:r w:rsidR="00114A5E">
        <w:rPr>
          <w:b/>
          <w:bCs/>
        </w:rPr>
        <w:t xml:space="preserve"> </w:t>
      </w:r>
      <w:r w:rsidR="00FD782B">
        <w:rPr>
          <w:b/>
          <w:bCs/>
        </w:rPr>
        <w:t xml:space="preserve">FACULTY COUNCIL </w:t>
      </w:r>
      <w:r w:rsidR="00FD782B" w:rsidRPr="00114A5E">
        <w:rPr>
          <w:b/>
          <w:bCs/>
        </w:rPr>
        <w:t xml:space="preserve">ON GOVERNANCE </w:t>
      </w:r>
      <w:r w:rsidR="00FD782B">
        <w:rPr>
          <w:b/>
          <w:bCs/>
        </w:rPr>
        <w:t>BYLAWS</w:t>
      </w:r>
    </w:p>
    <w:p w:rsidR="00667AD2" w:rsidRDefault="00667AD2" w:rsidP="00AC5719">
      <w:pPr>
        <w:autoSpaceDE w:val="0"/>
        <w:autoSpaceDN w:val="0"/>
        <w:adjustRightInd w:val="0"/>
        <w:jc w:val="both"/>
        <w:rPr>
          <w:b/>
          <w:bCs/>
        </w:rPr>
      </w:pPr>
    </w:p>
    <w:p w:rsidR="00FD782B" w:rsidRPr="001C3479" w:rsidRDefault="00FD782B" w:rsidP="00AC5719">
      <w:pPr>
        <w:autoSpaceDE w:val="0"/>
        <w:autoSpaceDN w:val="0"/>
        <w:adjustRightInd w:val="0"/>
        <w:jc w:val="both"/>
        <w:rPr>
          <w:u w:val="single"/>
        </w:rPr>
      </w:pPr>
      <w:r w:rsidRPr="001C3479">
        <w:rPr>
          <w:u w:val="single"/>
        </w:rPr>
        <w:t>ARTICLE I. VOTING</w:t>
      </w:r>
    </w:p>
    <w:p w:rsidR="00667AD2" w:rsidRDefault="00667AD2" w:rsidP="00AC5719">
      <w:pPr>
        <w:autoSpaceDE w:val="0"/>
        <w:autoSpaceDN w:val="0"/>
        <w:adjustRightInd w:val="0"/>
        <w:jc w:val="both"/>
      </w:pPr>
    </w:p>
    <w:p w:rsidR="00FD782B" w:rsidRDefault="00FD782B" w:rsidP="00130E63">
      <w:pPr>
        <w:autoSpaceDE w:val="0"/>
        <w:autoSpaceDN w:val="0"/>
        <w:adjustRightInd w:val="0"/>
        <w:ind w:left="360" w:hanging="360"/>
        <w:jc w:val="both"/>
      </w:pPr>
      <w:r>
        <w:t>A.</w:t>
      </w:r>
      <w:r w:rsidR="00130E63">
        <w:tab/>
      </w:r>
      <w:r>
        <w:t>Each council member or voting alternate shall have one vote in the proceedings of the</w:t>
      </w:r>
      <w:r w:rsidR="002E00C2">
        <w:t xml:space="preserve"> </w:t>
      </w:r>
      <w:r>
        <w:t>Faculty Council on Governance. Only duly elected council members and official alternates</w:t>
      </w:r>
      <w:r w:rsidR="002E00C2">
        <w:t xml:space="preserve"> </w:t>
      </w:r>
      <w:r>
        <w:t>shall be eligible to vote. Proxy votes shall not be permitted.</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B.</w:t>
      </w:r>
      <w:r>
        <w:tab/>
      </w:r>
      <w:r w:rsidR="00FD782B">
        <w:t xml:space="preserve">A majority of council members, representing academic </w:t>
      </w:r>
      <w:r w:rsidR="0067569B">
        <w:t>unit</w:t>
      </w:r>
      <w:r w:rsidR="00FD782B">
        <w:t>s, or voting alternates</w:t>
      </w:r>
      <w:r w:rsidR="002E00C2">
        <w:t xml:space="preserve"> </w:t>
      </w:r>
      <w:r w:rsidR="00FD782B">
        <w:t>shall constitute a quorum.</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C.</w:t>
      </w:r>
      <w:r>
        <w:tab/>
      </w:r>
      <w:r w:rsidR="00FD782B">
        <w:t>Members of the faculty not elected as council members or alternates may attend meetings</w:t>
      </w:r>
      <w:r w:rsidR="002E00C2">
        <w:t xml:space="preserve"> </w:t>
      </w:r>
      <w:r w:rsidR="00FD782B">
        <w:t xml:space="preserve">and be recognized to speak by the </w:t>
      </w:r>
      <w:r w:rsidR="00E66265">
        <w:t xml:space="preserve">council </w:t>
      </w:r>
      <w:r w:rsidR="00FD782B">
        <w:t>chair for purposes of discussion. A voting alternate shall</w:t>
      </w:r>
      <w:r w:rsidR="002E00C2">
        <w:t xml:space="preserve"> </w:t>
      </w:r>
      <w:r w:rsidR="00FD782B">
        <w:t>identify the council member who is being represented during voting.</w:t>
      </w:r>
    </w:p>
    <w:p w:rsidR="00667AD2" w:rsidRDefault="00667AD2" w:rsidP="00AC5719">
      <w:pPr>
        <w:autoSpaceDE w:val="0"/>
        <w:autoSpaceDN w:val="0"/>
        <w:adjustRightInd w:val="0"/>
        <w:jc w:val="both"/>
      </w:pPr>
    </w:p>
    <w:p w:rsidR="00FD782B" w:rsidRPr="001C3479" w:rsidRDefault="00FD782B" w:rsidP="00AC5719">
      <w:pPr>
        <w:autoSpaceDE w:val="0"/>
        <w:autoSpaceDN w:val="0"/>
        <w:adjustRightInd w:val="0"/>
        <w:jc w:val="both"/>
        <w:rPr>
          <w:u w:val="single"/>
        </w:rPr>
      </w:pPr>
      <w:r w:rsidRPr="001C3479">
        <w:rPr>
          <w:u w:val="single"/>
        </w:rPr>
        <w:t>ARTICLE II. MEETINGS</w:t>
      </w:r>
    </w:p>
    <w:p w:rsidR="00667AD2" w:rsidRDefault="00667AD2" w:rsidP="00AC5719">
      <w:pPr>
        <w:autoSpaceDE w:val="0"/>
        <w:autoSpaceDN w:val="0"/>
        <w:adjustRightInd w:val="0"/>
        <w:jc w:val="both"/>
      </w:pPr>
    </w:p>
    <w:p w:rsidR="00FD782B" w:rsidRDefault="00FD782B" w:rsidP="00130E63">
      <w:pPr>
        <w:autoSpaceDE w:val="0"/>
        <w:autoSpaceDN w:val="0"/>
        <w:adjustRightInd w:val="0"/>
        <w:ind w:left="360" w:hanging="360"/>
        <w:jc w:val="both"/>
      </w:pPr>
      <w:r>
        <w:t>A.</w:t>
      </w:r>
      <w:r w:rsidR="00130E63">
        <w:tab/>
      </w:r>
      <w:r>
        <w:t xml:space="preserve">Meetings of the Faculty Council on Governance shall be held </w:t>
      </w:r>
      <w:r w:rsidR="001A18FC">
        <w:t>once a month during the academic year</w:t>
      </w:r>
      <w:r>
        <w:t>. At the last meeting of each Fall and Spring semester,</w:t>
      </w:r>
      <w:r w:rsidR="002E00C2">
        <w:t xml:space="preserve"> </w:t>
      </w:r>
      <w:r>
        <w:t>representatives of the standing committees will be invited to make a brief presentation of</w:t>
      </w:r>
      <w:r w:rsidR="002E00C2">
        <w:t xml:space="preserve"> </w:t>
      </w:r>
      <w:r>
        <w:t>their work that semester.</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B.</w:t>
      </w:r>
      <w:r>
        <w:tab/>
      </w:r>
      <w:r w:rsidR="00FD782B">
        <w:t>An agenda shall be distributed to all faculty at least three working days in advance of any</w:t>
      </w:r>
      <w:r w:rsidR="002E00C2">
        <w:t xml:space="preserve"> </w:t>
      </w:r>
      <w:r w:rsidR="00FD782B">
        <w:t>regular meeting. Representatives of the standing committees will be invited to make a</w:t>
      </w:r>
      <w:r w:rsidR="002E00C2">
        <w:t xml:space="preserve"> </w:t>
      </w:r>
      <w:r w:rsidR="00FD782B">
        <w:t>brief presentation of their work.</w:t>
      </w:r>
    </w:p>
    <w:p w:rsidR="00D02450" w:rsidRDefault="00D02450"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C.</w:t>
      </w:r>
      <w:r>
        <w:tab/>
      </w:r>
      <w:r w:rsidR="00FD782B">
        <w:t xml:space="preserve">The Faculty Council on Governance shall </w:t>
      </w:r>
      <w:r w:rsidR="001A18FC">
        <w:t>meet as a college upon the call of the council chair at the request of the Dean at least once per year.</w:t>
      </w:r>
      <w:r w:rsidR="00666A64">
        <w:t xml:space="preserve"> </w:t>
      </w:r>
      <w:r w:rsidR="00674895">
        <w:t xml:space="preserve">A representative of the </w:t>
      </w:r>
      <w:r w:rsidR="00FD782B">
        <w:t>Faculty Council on Governance will</w:t>
      </w:r>
      <w:r w:rsidR="002E00C2">
        <w:t xml:space="preserve"> </w:t>
      </w:r>
      <w:r w:rsidR="00FD782B">
        <w:t>present a status report of the work performed in the standing committees that semester.</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D.</w:t>
      </w:r>
      <w:r>
        <w:tab/>
      </w:r>
      <w:r w:rsidR="00FD782B">
        <w:t>Additional all-faculty meetings may be called by the Faculty Council on Governance or by</w:t>
      </w:r>
      <w:r w:rsidR="002E00C2">
        <w:t xml:space="preserve"> </w:t>
      </w:r>
      <w:r w:rsidR="00FD782B">
        <w:t>a faculty petition with twenty (20) percent or more of the faculty as petitioners.</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E.</w:t>
      </w:r>
      <w:r>
        <w:tab/>
      </w:r>
      <w:r w:rsidR="00FD782B">
        <w:t>Special meetings of the Council may be called by a majority vote of the officers of the</w:t>
      </w:r>
      <w:r w:rsidR="002E00C2">
        <w:t xml:space="preserve"> </w:t>
      </w:r>
      <w:r w:rsidR="00FD782B">
        <w:t>Faculty Council on Governance with 24 hours notice.</w:t>
      </w:r>
    </w:p>
    <w:p w:rsidR="00667AD2"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F.</w:t>
      </w:r>
      <w:r>
        <w:tab/>
      </w:r>
      <w:r w:rsidR="00FD782B">
        <w:t>Meetings shall be conducted according to the current edition of Robert's Rules of Order.</w:t>
      </w:r>
    </w:p>
    <w:p w:rsidR="003237C2" w:rsidRDefault="003237C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t>G.</w:t>
      </w:r>
      <w:r>
        <w:tab/>
      </w:r>
      <w:r w:rsidR="00FD782B">
        <w:t>The minutes shall include a list of all council members and alternates present at each</w:t>
      </w:r>
      <w:r w:rsidR="002E00C2">
        <w:t xml:space="preserve"> </w:t>
      </w:r>
      <w:r w:rsidR="00FD782B">
        <w:t>meeting. Voting alternates shall be indicated as substituting for absent council members.</w:t>
      </w:r>
      <w:r>
        <w:t xml:space="preserve"> </w:t>
      </w:r>
      <w:r w:rsidR="00FD782B">
        <w:t>The minutes shall be distributed to all faculty.</w:t>
      </w:r>
    </w:p>
    <w:p w:rsidR="00667AD2" w:rsidRDefault="00667AD2" w:rsidP="00130E63">
      <w:pPr>
        <w:autoSpaceDE w:val="0"/>
        <w:autoSpaceDN w:val="0"/>
        <w:adjustRightInd w:val="0"/>
        <w:ind w:left="360" w:hanging="360"/>
        <w:jc w:val="both"/>
      </w:pPr>
    </w:p>
    <w:p w:rsidR="00FD782B" w:rsidRDefault="00FD782B" w:rsidP="00130E63">
      <w:pPr>
        <w:autoSpaceDE w:val="0"/>
        <w:autoSpaceDN w:val="0"/>
        <w:adjustRightInd w:val="0"/>
        <w:ind w:left="360" w:hanging="360"/>
        <w:jc w:val="both"/>
      </w:pPr>
      <w:r>
        <w:t>H. Any member of the Council who fails to attend the meetings of the Council three times in a</w:t>
      </w:r>
      <w:r w:rsidR="002E00C2">
        <w:t xml:space="preserve"> </w:t>
      </w:r>
      <w:r>
        <w:t>row shall be replaced by his/her alternate and assume the alternate's position.</w:t>
      </w:r>
    </w:p>
    <w:p w:rsidR="001A18FC" w:rsidRDefault="001A18FC" w:rsidP="00130E63">
      <w:pPr>
        <w:autoSpaceDE w:val="0"/>
        <w:autoSpaceDN w:val="0"/>
        <w:adjustRightInd w:val="0"/>
        <w:ind w:left="360" w:hanging="360"/>
        <w:jc w:val="both"/>
      </w:pPr>
    </w:p>
    <w:p w:rsidR="00FD782B" w:rsidRPr="00144027" w:rsidRDefault="00FD782B" w:rsidP="00AC5719">
      <w:pPr>
        <w:autoSpaceDE w:val="0"/>
        <w:autoSpaceDN w:val="0"/>
        <w:adjustRightInd w:val="0"/>
        <w:jc w:val="both"/>
        <w:rPr>
          <w:u w:val="single"/>
        </w:rPr>
      </w:pPr>
      <w:r w:rsidRPr="00144027">
        <w:rPr>
          <w:u w:val="single"/>
        </w:rPr>
        <w:lastRenderedPageBreak/>
        <w:t>ARTICLE III. ELECTIONS</w:t>
      </w:r>
    </w:p>
    <w:p w:rsidR="00667AD2" w:rsidRPr="00144027" w:rsidRDefault="00667AD2" w:rsidP="00AC5719">
      <w:pPr>
        <w:autoSpaceDE w:val="0"/>
        <w:autoSpaceDN w:val="0"/>
        <w:adjustRightInd w:val="0"/>
        <w:jc w:val="both"/>
      </w:pPr>
    </w:p>
    <w:p w:rsidR="00FD782B" w:rsidRPr="00144027" w:rsidRDefault="00130E63" w:rsidP="00130E63">
      <w:pPr>
        <w:autoSpaceDE w:val="0"/>
        <w:autoSpaceDN w:val="0"/>
        <w:adjustRightInd w:val="0"/>
        <w:ind w:left="360" w:hanging="360"/>
        <w:jc w:val="both"/>
      </w:pPr>
      <w:r w:rsidRPr="00144027">
        <w:t>A.</w:t>
      </w:r>
      <w:r w:rsidRPr="00144027">
        <w:tab/>
      </w:r>
      <w:r w:rsidR="00FD782B" w:rsidRPr="00144027">
        <w:t xml:space="preserve">Each academic </w:t>
      </w:r>
      <w:r w:rsidR="0067569B">
        <w:t>unit</w:t>
      </w:r>
      <w:r w:rsidR="00FD782B" w:rsidRPr="00144027">
        <w:t xml:space="preserve"> shall elect its Faculty Council on Governance members for</w:t>
      </w:r>
      <w:r w:rsidR="002E00C2" w:rsidRPr="00144027">
        <w:t xml:space="preserve"> </w:t>
      </w:r>
      <w:r w:rsidR="00FD782B" w:rsidRPr="00144027">
        <w:t xml:space="preserve">terms of two (2) </w:t>
      </w:r>
      <w:r w:rsidR="001A18FC">
        <w:t>academic</w:t>
      </w:r>
      <w:r w:rsidR="001A18FC" w:rsidRPr="00144027">
        <w:t xml:space="preserve"> </w:t>
      </w:r>
      <w:r w:rsidR="00FD782B" w:rsidRPr="00144027">
        <w:t xml:space="preserve">years. Each </w:t>
      </w:r>
      <w:r w:rsidR="0067569B">
        <w:t>unit</w:t>
      </w:r>
      <w:r w:rsidR="00FD782B" w:rsidRPr="00144027">
        <w:t xml:space="preserve"> shall elect one of its two members each</w:t>
      </w:r>
      <w:r w:rsidR="002E00C2" w:rsidRPr="00144027">
        <w:t xml:space="preserve"> </w:t>
      </w:r>
      <w:r w:rsidR="00FD782B" w:rsidRPr="00144027">
        <w:t xml:space="preserve">year. Each </w:t>
      </w:r>
      <w:r w:rsidR="0067569B">
        <w:t>unit</w:t>
      </w:r>
      <w:r w:rsidR="00FD782B" w:rsidRPr="00144027">
        <w:t xml:space="preserve"> shall elect one alternate for terms of one (1) </w:t>
      </w:r>
      <w:r w:rsidR="001A18FC">
        <w:t>academic</w:t>
      </w:r>
      <w:r w:rsidR="001A18FC" w:rsidRPr="00144027">
        <w:t xml:space="preserve"> </w:t>
      </w:r>
      <w:r w:rsidR="00FD782B" w:rsidRPr="00144027">
        <w:t>year.</w:t>
      </w:r>
    </w:p>
    <w:p w:rsidR="00667AD2" w:rsidRPr="00144027" w:rsidRDefault="00667AD2" w:rsidP="00130E63">
      <w:pPr>
        <w:autoSpaceDE w:val="0"/>
        <w:autoSpaceDN w:val="0"/>
        <w:adjustRightInd w:val="0"/>
        <w:ind w:left="360" w:hanging="360"/>
        <w:jc w:val="both"/>
      </w:pPr>
    </w:p>
    <w:p w:rsidR="00FD782B" w:rsidRPr="00144027" w:rsidRDefault="00130E63" w:rsidP="00130E63">
      <w:pPr>
        <w:autoSpaceDE w:val="0"/>
        <w:autoSpaceDN w:val="0"/>
        <w:adjustRightInd w:val="0"/>
        <w:ind w:left="360" w:hanging="360"/>
        <w:jc w:val="both"/>
      </w:pPr>
      <w:r w:rsidRPr="00144027">
        <w:t>B.</w:t>
      </w:r>
      <w:r w:rsidRPr="00144027">
        <w:tab/>
      </w:r>
      <w:r w:rsidR="00FD782B" w:rsidRPr="00144027">
        <w:t>Elections for Faculty Council on Governance shall be held concurrent with the Faculty</w:t>
      </w:r>
      <w:r w:rsidR="002E00C2" w:rsidRPr="00144027">
        <w:t xml:space="preserve"> </w:t>
      </w:r>
      <w:r w:rsidR="00FD782B" w:rsidRPr="00144027">
        <w:t>Senate election, and those elected shall take office at the beginning of the Fall semester.</w:t>
      </w:r>
      <w:r w:rsidR="002911EF" w:rsidRPr="00144027" w:rsidDel="002911EF">
        <w:t xml:space="preserve"> </w:t>
      </w:r>
      <w:r w:rsidR="006823C6">
        <w:t>The e</w:t>
      </w:r>
      <w:r w:rsidR="00CE3C01">
        <w:t xml:space="preserve">lection in each </w:t>
      </w:r>
      <w:r w:rsidR="0067569B">
        <w:t>unit</w:t>
      </w:r>
      <w:r w:rsidR="00CE3C01">
        <w:t xml:space="preserve"> shall be called by the </w:t>
      </w:r>
      <w:r w:rsidR="0067569B">
        <w:t>unit</w:t>
      </w:r>
      <w:r w:rsidR="00CE3C01">
        <w:t xml:space="preserve"> council representative serving the first year. </w:t>
      </w:r>
      <w:r w:rsidR="006823C6">
        <w:t>The elections shall include a call for nominations and v</w:t>
      </w:r>
      <w:r w:rsidR="006823C6" w:rsidRPr="00144027">
        <w:t xml:space="preserve">oting shall be by secret ballot. </w:t>
      </w:r>
      <w:r w:rsidR="00CE3C01">
        <w:t xml:space="preserve">After the elections, council </w:t>
      </w:r>
      <w:r w:rsidR="00302C3A">
        <w:t>members</w:t>
      </w:r>
      <w:r w:rsidR="00CE3C01">
        <w:t xml:space="preserve"> </w:t>
      </w:r>
      <w:r w:rsidR="00302C3A">
        <w:t xml:space="preserve">in charge of elections </w:t>
      </w:r>
      <w:r w:rsidR="00CE3C01">
        <w:t xml:space="preserve">shall submit </w:t>
      </w:r>
      <w:r w:rsidR="006823C6">
        <w:t>the</w:t>
      </w:r>
      <w:r w:rsidR="00CE3C01">
        <w:t xml:space="preserve"> </w:t>
      </w:r>
      <w:r w:rsidR="00302C3A">
        <w:t xml:space="preserve">names of elected faculty </w:t>
      </w:r>
      <w:r w:rsidR="00CE3C01">
        <w:t>to the council chair. T</w:t>
      </w:r>
      <w:r w:rsidR="00CE3C01" w:rsidRPr="00144027">
        <w:t xml:space="preserve">he </w:t>
      </w:r>
      <w:r w:rsidR="00CE3C01">
        <w:t>council chair</w:t>
      </w:r>
      <w:r w:rsidR="00CE3C01" w:rsidRPr="00144027">
        <w:t xml:space="preserve"> shall </w:t>
      </w:r>
      <w:r w:rsidR="00CE3C01">
        <w:t>request each</w:t>
      </w:r>
      <w:r w:rsidR="00CE3C01" w:rsidRPr="00144027">
        <w:t xml:space="preserve"> </w:t>
      </w:r>
      <w:r w:rsidR="00CE3C01">
        <w:t>s</w:t>
      </w:r>
      <w:r w:rsidR="00CE3C01" w:rsidRPr="00144027">
        <w:t xml:space="preserve">tanding </w:t>
      </w:r>
      <w:r w:rsidR="00CE3C01">
        <w:t>c</w:t>
      </w:r>
      <w:r w:rsidR="00CE3C01" w:rsidRPr="00144027">
        <w:t xml:space="preserve">ommittee to </w:t>
      </w:r>
      <w:r w:rsidR="00CE3C01">
        <w:t>meet</w:t>
      </w:r>
      <w:r w:rsidR="006823C6">
        <w:t xml:space="preserve"> to</w:t>
      </w:r>
      <w:r w:rsidR="00CE3C01">
        <w:t xml:space="preserve"> </w:t>
      </w:r>
      <w:r w:rsidR="00CE3C01" w:rsidRPr="00144027">
        <w:t xml:space="preserve">elect </w:t>
      </w:r>
      <w:r w:rsidR="00CE3C01">
        <w:t xml:space="preserve">a committee </w:t>
      </w:r>
      <w:r w:rsidR="00CE3C01" w:rsidRPr="00144027">
        <w:t>chairperson</w:t>
      </w:r>
      <w:r w:rsidR="00CE3C01">
        <w:t xml:space="preserve"> and plan committee activities.</w:t>
      </w:r>
    </w:p>
    <w:p w:rsidR="00667AD2" w:rsidRPr="00144027" w:rsidRDefault="00667AD2" w:rsidP="00130E63">
      <w:pPr>
        <w:autoSpaceDE w:val="0"/>
        <w:autoSpaceDN w:val="0"/>
        <w:adjustRightInd w:val="0"/>
        <w:ind w:left="360" w:hanging="360"/>
        <w:jc w:val="both"/>
      </w:pPr>
    </w:p>
    <w:p w:rsidR="00FD782B" w:rsidRPr="00144027" w:rsidRDefault="00130E63" w:rsidP="00130E63">
      <w:pPr>
        <w:autoSpaceDE w:val="0"/>
        <w:autoSpaceDN w:val="0"/>
        <w:adjustRightInd w:val="0"/>
        <w:ind w:left="360" w:hanging="360"/>
        <w:jc w:val="both"/>
      </w:pPr>
      <w:r w:rsidRPr="00144027">
        <w:t>C.</w:t>
      </w:r>
      <w:r w:rsidRPr="00144027">
        <w:tab/>
      </w:r>
      <w:r w:rsidR="00FD782B" w:rsidRPr="00144027">
        <w:t>Vacancies in Faculty Council on Governance or Standing Committee membership shall be</w:t>
      </w:r>
      <w:r w:rsidR="002E00C2" w:rsidRPr="00144027">
        <w:t xml:space="preserve"> </w:t>
      </w:r>
      <w:r w:rsidR="00FD782B" w:rsidRPr="00144027">
        <w:t xml:space="preserve">filled within thirty (30) days by the respective academic </w:t>
      </w:r>
      <w:r w:rsidR="0067569B">
        <w:t>unit</w:t>
      </w:r>
      <w:r w:rsidR="00FD782B" w:rsidRPr="00144027">
        <w:t>.</w:t>
      </w:r>
    </w:p>
    <w:p w:rsidR="00667AD2" w:rsidRPr="00144027"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rsidRPr="00144027">
        <w:t>D.</w:t>
      </w:r>
      <w:r w:rsidRPr="00144027">
        <w:tab/>
      </w:r>
      <w:r w:rsidR="00886793" w:rsidRPr="00886793">
        <w:t>Standing committee members, including alternates, shall be elected by the faculty of the</w:t>
      </w:r>
      <w:r w:rsidR="00A05C6C">
        <w:t xml:space="preserve"> academic </w:t>
      </w:r>
      <w:r w:rsidR="0067569B">
        <w:t>unit</w:t>
      </w:r>
      <w:r w:rsidR="00886793" w:rsidRPr="00886793">
        <w:t>s for terms of two (2) academic years.</w:t>
      </w:r>
      <w:r w:rsidR="00886793">
        <w:t xml:space="preserve"> </w:t>
      </w:r>
      <w:r w:rsidR="003D34BB">
        <w:t>The elections shall be conducted based on the following</w:t>
      </w:r>
      <w:r w:rsidR="00A05C6C">
        <w:t xml:space="preserve"> academic</w:t>
      </w:r>
      <w:r w:rsidR="003D34BB">
        <w:t xml:space="preserve"> </w:t>
      </w:r>
      <w:r w:rsidR="0067569B">
        <w:t>unit</w:t>
      </w:r>
      <w:r w:rsidR="003D34BB">
        <w:t xml:space="preserve"> staggered order:</w:t>
      </w:r>
    </w:p>
    <w:p w:rsidR="002569F0" w:rsidRDefault="003D34BB">
      <w:pPr>
        <w:pStyle w:val="ListParagraph"/>
        <w:numPr>
          <w:ilvl w:val="0"/>
          <w:numId w:val="8"/>
        </w:numPr>
        <w:autoSpaceDE w:val="0"/>
        <w:autoSpaceDN w:val="0"/>
        <w:adjustRightInd w:val="0"/>
        <w:ind w:hanging="180"/>
        <w:jc w:val="both"/>
      </w:pPr>
      <w:r>
        <w:t xml:space="preserve">Members from </w:t>
      </w:r>
      <w:r w:rsidR="00846834">
        <w:t xml:space="preserve">the </w:t>
      </w:r>
      <w:r>
        <w:t xml:space="preserve">BME, CEE, CM, and ECE </w:t>
      </w:r>
      <w:r w:rsidR="00846834">
        <w:t xml:space="preserve">academic units </w:t>
      </w:r>
      <w:r>
        <w:t>shall be elected during odd calendar years.</w:t>
      </w:r>
    </w:p>
    <w:p w:rsidR="002569F0" w:rsidRDefault="003D34BB">
      <w:pPr>
        <w:pStyle w:val="ListParagraph"/>
        <w:numPr>
          <w:ilvl w:val="0"/>
          <w:numId w:val="8"/>
        </w:numPr>
        <w:autoSpaceDE w:val="0"/>
        <w:autoSpaceDN w:val="0"/>
        <w:adjustRightInd w:val="0"/>
        <w:ind w:hanging="180"/>
        <w:jc w:val="both"/>
      </w:pPr>
      <w:r>
        <w:t xml:space="preserve">Members from </w:t>
      </w:r>
      <w:r w:rsidR="00846834">
        <w:t xml:space="preserve">the </w:t>
      </w:r>
      <w:r>
        <w:t xml:space="preserve">KFSCIS, MME, and SUCCEED </w:t>
      </w:r>
      <w:r w:rsidR="00846834">
        <w:t xml:space="preserve">academic units </w:t>
      </w:r>
      <w:r>
        <w:t>shall be elected during even calendar years.</w:t>
      </w:r>
    </w:p>
    <w:p w:rsidR="00667AD2" w:rsidRPr="00144027" w:rsidRDefault="00667AD2" w:rsidP="00AC5719">
      <w:pPr>
        <w:autoSpaceDE w:val="0"/>
        <w:autoSpaceDN w:val="0"/>
        <w:adjustRightInd w:val="0"/>
        <w:jc w:val="both"/>
      </w:pPr>
    </w:p>
    <w:p w:rsidR="00FD782B" w:rsidRPr="00144027" w:rsidRDefault="00FD782B" w:rsidP="00AC5719">
      <w:pPr>
        <w:autoSpaceDE w:val="0"/>
        <w:autoSpaceDN w:val="0"/>
        <w:adjustRightInd w:val="0"/>
        <w:jc w:val="both"/>
        <w:rPr>
          <w:u w:val="single"/>
        </w:rPr>
      </w:pPr>
      <w:r w:rsidRPr="00144027">
        <w:rPr>
          <w:u w:val="single"/>
        </w:rPr>
        <w:t>ARTICLE IV. CHARGES OF THE FACULTY COUNCIL ON GOVERNANCE</w:t>
      </w:r>
    </w:p>
    <w:p w:rsidR="00667AD2" w:rsidRPr="00144027" w:rsidRDefault="00667AD2" w:rsidP="00AC5719">
      <w:pPr>
        <w:autoSpaceDE w:val="0"/>
        <w:autoSpaceDN w:val="0"/>
        <w:adjustRightInd w:val="0"/>
        <w:jc w:val="both"/>
      </w:pPr>
    </w:p>
    <w:p w:rsidR="00FD782B" w:rsidRPr="00144027" w:rsidRDefault="00130E63" w:rsidP="00130E63">
      <w:pPr>
        <w:autoSpaceDE w:val="0"/>
        <w:autoSpaceDN w:val="0"/>
        <w:adjustRightInd w:val="0"/>
        <w:ind w:left="360" w:hanging="360"/>
        <w:jc w:val="both"/>
      </w:pPr>
      <w:r w:rsidRPr="00144027">
        <w:t>A.</w:t>
      </w:r>
      <w:r w:rsidRPr="00144027">
        <w:tab/>
      </w:r>
      <w:r w:rsidR="00FD782B" w:rsidRPr="00144027">
        <w:t>The Faculty Council on Governance shall recommend and review college policies, criteria</w:t>
      </w:r>
      <w:r w:rsidR="002E00C2" w:rsidRPr="00144027">
        <w:t xml:space="preserve"> </w:t>
      </w:r>
      <w:r w:rsidR="00FD782B" w:rsidRPr="00144027">
        <w:t>and procedures for the qualitative advancement, support and assessment of the programs of</w:t>
      </w:r>
      <w:r w:rsidR="002E00C2" w:rsidRPr="00144027">
        <w:t xml:space="preserve"> </w:t>
      </w:r>
      <w:r w:rsidR="00FD782B" w:rsidRPr="00144027">
        <w:t xml:space="preserve">the </w:t>
      </w:r>
      <w:r w:rsidR="00302C3A">
        <w:t>C</w:t>
      </w:r>
      <w:r w:rsidR="00302C3A" w:rsidRPr="00144027">
        <w:t>ollege</w:t>
      </w:r>
      <w:r w:rsidR="00FD782B" w:rsidRPr="00144027">
        <w:t>.</w:t>
      </w:r>
    </w:p>
    <w:p w:rsidR="00667AD2" w:rsidRPr="00144027" w:rsidRDefault="00667AD2" w:rsidP="00130E63">
      <w:pPr>
        <w:autoSpaceDE w:val="0"/>
        <w:autoSpaceDN w:val="0"/>
        <w:adjustRightInd w:val="0"/>
        <w:ind w:left="360" w:hanging="360"/>
        <w:jc w:val="both"/>
      </w:pPr>
    </w:p>
    <w:p w:rsidR="00FD782B" w:rsidRPr="00144027" w:rsidRDefault="00130E63" w:rsidP="00130E63">
      <w:pPr>
        <w:autoSpaceDE w:val="0"/>
        <w:autoSpaceDN w:val="0"/>
        <w:adjustRightInd w:val="0"/>
        <w:ind w:left="360" w:hanging="360"/>
        <w:jc w:val="both"/>
      </w:pPr>
      <w:r w:rsidRPr="00144027">
        <w:t>B.</w:t>
      </w:r>
      <w:r w:rsidRPr="00144027">
        <w:tab/>
      </w:r>
      <w:r w:rsidR="00FD782B" w:rsidRPr="00144027">
        <w:t>The Faculty Council on Governance shall establish college</w:t>
      </w:r>
      <w:r w:rsidR="00ED536B">
        <w:t>-</w:t>
      </w:r>
      <w:r w:rsidR="00FD782B" w:rsidRPr="00144027">
        <w:t>wide uniform policies and</w:t>
      </w:r>
      <w:r w:rsidR="002E00C2" w:rsidRPr="00144027">
        <w:t xml:space="preserve"> </w:t>
      </w:r>
      <w:r w:rsidR="00FD782B" w:rsidRPr="00144027">
        <w:t xml:space="preserve">procedures for the </w:t>
      </w:r>
      <w:r w:rsidR="00302C3A">
        <w:t>d</w:t>
      </w:r>
      <w:r w:rsidR="00FD782B" w:rsidRPr="00144027">
        <w:t>epartmental tenure and promotion review process, including but not</w:t>
      </w:r>
      <w:r w:rsidR="002E00C2" w:rsidRPr="00144027">
        <w:t xml:space="preserve"> </w:t>
      </w:r>
      <w:r w:rsidR="00FD782B" w:rsidRPr="00144027">
        <w:t>limited to the selection of external reviewers and the solicitation of letter process. These</w:t>
      </w:r>
      <w:r w:rsidR="002E00C2" w:rsidRPr="00144027">
        <w:t xml:space="preserve"> </w:t>
      </w:r>
      <w:r w:rsidR="00FD782B" w:rsidRPr="00144027">
        <w:t xml:space="preserve">policies shall be published for use by all </w:t>
      </w:r>
      <w:r w:rsidR="0067569B">
        <w:t>unit</w:t>
      </w:r>
      <w:r w:rsidR="00FD782B" w:rsidRPr="00144027">
        <w:t>s.</w:t>
      </w:r>
    </w:p>
    <w:p w:rsidR="00667AD2" w:rsidRPr="00144027" w:rsidRDefault="00667AD2" w:rsidP="00130E63">
      <w:pPr>
        <w:autoSpaceDE w:val="0"/>
        <w:autoSpaceDN w:val="0"/>
        <w:adjustRightInd w:val="0"/>
        <w:ind w:left="360" w:hanging="360"/>
        <w:jc w:val="both"/>
      </w:pPr>
    </w:p>
    <w:p w:rsidR="00FD782B" w:rsidRPr="00144027" w:rsidRDefault="00130E63" w:rsidP="00130E63">
      <w:pPr>
        <w:autoSpaceDE w:val="0"/>
        <w:autoSpaceDN w:val="0"/>
        <w:adjustRightInd w:val="0"/>
        <w:ind w:left="360" w:hanging="360"/>
        <w:jc w:val="both"/>
      </w:pPr>
      <w:r w:rsidRPr="00144027">
        <w:t>C.</w:t>
      </w:r>
      <w:r w:rsidRPr="00144027">
        <w:tab/>
      </w:r>
      <w:r w:rsidR="00FD782B" w:rsidRPr="00144027">
        <w:t>The Faculty Council on Governance shall provide representative positions and information</w:t>
      </w:r>
      <w:r w:rsidR="002E00C2" w:rsidRPr="00144027">
        <w:t xml:space="preserve"> </w:t>
      </w:r>
      <w:r w:rsidR="00FD782B" w:rsidRPr="00144027">
        <w:t>on academic matters to promote maximum utilization of the resources of the college.</w:t>
      </w:r>
    </w:p>
    <w:p w:rsidR="00667AD2" w:rsidRPr="00144027" w:rsidRDefault="00667AD2" w:rsidP="00130E63">
      <w:pPr>
        <w:autoSpaceDE w:val="0"/>
        <w:autoSpaceDN w:val="0"/>
        <w:adjustRightInd w:val="0"/>
        <w:ind w:left="360" w:hanging="360"/>
        <w:jc w:val="both"/>
      </w:pPr>
    </w:p>
    <w:p w:rsidR="00FD782B" w:rsidRPr="00144027" w:rsidRDefault="00130E63" w:rsidP="00130E63">
      <w:pPr>
        <w:autoSpaceDE w:val="0"/>
        <w:autoSpaceDN w:val="0"/>
        <w:adjustRightInd w:val="0"/>
        <w:ind w:left="360" w:hanging="360"/>
        <w:jc w:val="both"/>
      </w:pPr>
      <w:r w:rsidRPr="00144027">
        <w:t>D.</w:t>
      </w:r>
      <w:r w:rsidRPr="00144027">
        <w:tab/>
      </w:r>
      <w:r w:rsidR="00FD782B" w:rsidRPr="00144027">
        <w:t>Actions of the Faculty Council on Governance as a result of these Charges shall be</w:t>
      </w:r>
      <w:r w:rsidR="002E00C2" w:rsidRPr="00144027">
        <w:t xml:space="preserve"> </w:t>
      </w:r>
      <w:r w:rsidR="00FD782B" w:rsidRPr="00144027">
        <w:t>formally communicated to the Dean according to Article III.E of the Faculty Council on</w:t>
      </w:r>
      <w:r w:rsidR="002E00C2" w:rsidRPr="00144027">
        <w:t xml:space="preserve"> </w:t>
      </w:r>
      <w:r w:rsidR="00FD782B" w:rsidRPr="00144027">
        <w:t>Governance Constitution.</w:t>
      </w:r>
    </w:p>
    <w:p w:rsidR="00F97C70" w:rsidRPr="00144027" w:rsidRDefault="00F97C70" w:rsidP="00130E63">
      <w:pPr>
        <w:autoSpaceDE w:val="0"/>
        <w:autoSpaceDN w:val="0"/>
        <w:adjustRightInd w:val="0"/>
        <w:ind w:left="360" w:hanging="360"/>
        <w:jc w:val="both"/>
      </w:pPr>
    </w:p>
    <w:p w:rsidR="002569F0" w:rsidRDefault="00130E63">
      <w:pPr>
        <w:autoSpaceDE w:val="0"/>
        <w:autoSpaceDN w:val="0"/>
        <w:adjustRightInd w:val="0"/>
        <w:ind w:left="360" w:hanging="360"/>
        <w:jc w:val="both"/>
      </w:pPr>
      <w:r w:rsidRPr="00144027">
        <w:t>E.</w:t>
      </w:r>
      <w:r w:rsidRPr="00144027">
        <w:tab/>
      </w:r>
      <w:r w:rsidR="00172CFA">
        <w:t xml:space="preserve">The Faculty Council on Governance shall conduct </w:t>
      </w:r>
      <w:r w:rsidR="00F97621">
        <w:t>an Administrator and Workplace s</w:t>
      </w:r>
      <w:r w:rsidR="00172CFA">
        <w:t xml:space="preserve">urvey each Spring </w:t>
      </w:r>
      <w:r w:rsidR="00ED536B">
        <w:t>semester</w:t>
      </w:r>
      <w:r w:rsidR="00172CFA">
        <w:t xml:space="preserve"> using the </w:t>
      </w:r>
      <w:r w:rsidR="00302C3A">
        <w:t xml:space="preserve">three </w:t>
      </w:r>
      <w:r w:rsidR="00172CFA">
        <w:t>questio</w:t>
      </w:r>
      <w:r w:rsidR="00172CFA" w:rsidRPr="00952581">
        <w:t xml:space="preserve">nnaires in the Appendix. </w:t>
      </w:r>
      <w:r w:rsidR="00952581" w:rsidRPr="00952581">
        <w:t xml:space="preserve">Each year the Faculty Council on Governance may add up to three temporary questions to each questionnaire to </w:t>
      </w:r>
      <w:r w:rsidR="00952581" w:rsidRPr="00952581">
        <w:lastRenderedPageBreak/>
        <w:t>address new or developing issues of interest.</w:t>
      </w:r>
      <w:r w:rsidR="00952581">
        <w:t xml:space="preserve"> </w:t>
      </w:r>
      <w:r w:rsidR="00172CFA">
        <w:t xml:space="preserve">The administrators to be evaluated shall include those holding the title of Dean, Associate Dean, Department Chairperson, and School Director. The survey shall be distributed to all full-time faculty members. For the purpose of this survey, full-time faculty members do not include the administrators </w:t>
      </w:r>
      <w:r w:rsidR="003414D2">
        <w:t>to be</w:t>
      </w:r>
      <w:r w:rsidR="00172CFA">
        <w:t xml:space="preserve"> evaluated, the postdoctoral researchers, and other temporary visiting faculty. The survey results shall be distributed </w:t>
      </w:r>
      <w:r w:rsidR="00427274">
        <w:t xml:space="preserve">through secured file downloads </w:t>
      </w:r>
      <w:r w:rsidR="00172CFA">
        <w:t xml:space="preserve">to </w:t>
      </w:r>
      <w:r w:rsidR="00427274">
        <w:t xml:space="preserve">all </w:t>
      </w:r>
      <w:r w:rsidR="00172CFA">
        <w:t xml:space="preserve">administrators evaluated and all full-time faculty members. </w:t>
      </w:r>
      <w:r w:rsidR="00427274">
        <w:t>The survey results shall include</w:t>
      </w:r>
      <w:r w:rsidR="00172CFA">
        <w:t xml:space="preserve">: (i) all administrator evaluation </w:t>
      </w:r>
      <w:r w:rsidR="00427274">
        <w:t xml:space="preserve">aggregate </w:t>
      </w:r>
      <w:r w:rsidR="00172CFA">
        <w:t xml:space="preserve">scores, (ii) all workplace evaluation </w:t>
      </w:r>
      <w:r w:rsidR="00427274">
        <w:t xml:space="preserve">aggregate </w:t>
      </w:r>
      <w:r w:rsidR="00172CFA">
        <w:t xml:space="preserve">scores, and (iii) all workplace evaluation written </w:t>
      </w:r>
      <w:r w:rsidR="00427274">
        <w:t>comments</w:t>
      </w:r>
      <w:r w:rsidR="00172CFA">
        <w:t xml:space="preserve">. Each evaluated administrator shall in addition receive the written </w:t>
      </w:r>
      <w:r w:rsidR="00427274">
        <w:t>comments</w:t>
      </w:r>
      <w:r w:rsidR="00172CFA">
        <w:t xml:space="preserve"> made specific to him/her. </w:t>
      </w:r>
      <w:r w:rsidR="00AB5232" w:rsidRPr="00961CD9">
        <w:t>The Dean shall receive all written comments made to all evaluated administrators</w:t>
      </w:r>
      <w:r w:rsidR="00172CFA" w:rsidRPr="00961CD9">
        <w:t>.</w:t>
      </w:r>
      <w:r w:rsidR="00172CFA">
        <w:t xml:space="preserve"> The Faculty Council on Governance reserves the right to exclude </w:t>
      </w:r>
      <w:r w:rsidR="00427274">
        <w:t xml:space="preserve">any </w:t>
      </w:r>
      <w:r w:rsidR="00172CFA">
        <w:t xml:space="preserve">written </w:t>
      </w:r>
      <w:r w:rsidR="00427274">
        <w:t xml:space="preserve">comments </w:t>
      </w:r>
      <w:r w:rsidR="00172CFA">
        <w:t>it deems inappropriate for distribution.</w:t>
      </w:r>
    </w:p>
    <w:p w:rsidR="002E00C2" w:rsidRPr="00144027" w:rsidRDefault="002E00C2" w:rsidP="00AC5719">
      <w:pPr>
        <w:autoSpaceDE w:val="0"/>
        <w:autoSpaceDN w:val="0"/>
        <w:adjustRightInd w:val="0"/>
        <w:jc w:val="both"/>
      </w:pPr>
    </w:p>
    <w:p w:rsidR="00FD782B" w:rsidRPr="00144027" w:rsidRDefault="00FD782B" w:rsidP="00AC5719">
      <w:pPr>
        <w:autoSpaceDE w:val="0"/>
        <w:autoSpaceDN w:val="0"/>
        <w:adjustRightInd w:val="0"/>
        <w:jc w:val="both"/>
        <w:rPr>
          <w:u w:val="single"/>
        </w:rPr>
      </w:pPr>
      <w:r w:rsidRPr="00144027">
        <w:rPr>
          <w:u w:val="single"/>
        </w:rPr>
        <w:t>ARTICLE V. STANDING COMMITTEE CHARGES AND DUTIES</w:t>
      </w:r>
    </w:p>
    <w:p w:rsidR="00667AD2" w:rsidRPr="00144027" w:rsidRDefault="00667AD2" w:rsidP="00AC5719">
      <w:pPr>
        <w:autoSpaceDE w:val="0"/>
        <w:autoSpaceDN w:val="0"/>
        <w:adjustRightInd w:val="0"/>
        <w:jc w:val="both"/>
      </w:pPr>
    </w:p>
    <w:p w:rsidR="00FD782B" w:rsidRPr="00144027" w:rsidRDefault="00FD782B" w:rsidP="00AC5719">
      <w:pPr>
        <w:autoSpaceDE w:val="0"/>
        <w:autoSpaceDN w:val="0"/>
        <w:adjustRightInd w:val="0"/>
        <w:jc w:val="both"/>
      </w:pPr>
      <w:r w:rsidRPr="00144027">
        <w:t>TENURE AND PROMOTION</w:t>
      </w:r>
      <w:r w:rsidR="00427274">
        <w:t xml:space="preserve"> COMMITTEE</w:t>
      </w:r>
    </w:p>
    <w:p w:rsidR="00667AD2" w:rsidRPr="00144027" w:rsidRDefault="00667AD2" w:rsidP="00AC5719">
      <w:pPr>
        <w:autoSpaceDE w:val="0"/>
        <w:autoSpaceDN w:val="0"/>
        <w:adjustRightInd w:val="0"/>
        <w:jc w:val="both"/>
      </w:pPr>
    </w:p>
    <w:p w:rsidR="00FD5B11" w:rsidRPr="00144027" w:rsidRDefault="00130E63" w:rsidP="00130E63">
      <w:pPr>
        <w:autoSpaceDE w:val="0"/>
        <w:autoSpaceDN w:val="0"/>
        <w:adjustRightInd w:val="0"/>
        <w:ind w:left="360" w:hanging="360"/>
        <w:jc w:val="both"/>
      </w:pPr>
      <w:r w:rsidRPr="00144027">
        <w:t>A.</w:t>
      </w:r>
      <w:r w:rsidRPr="00144027">
        <w:tab/>
      </w:r>
      <w:r w:rsidR="00FD5B11" w:rsidRPr="00144027">
        <w:t>Purpose: The Tenure and Promotion Committee shall review the tenure/promotion applications presented by applicants within the college, and submit recommendations regarding the applications to the Dean.</w:t>
      </w:r>
    </w:p>
    <w:p w:rsidR="00FD5B11" w:rsidRPr="00144027" w:rsidRDefault="00FD5B11" w:rsidP="00130E63">
      <w:pPr>
        <w:autoSpaceDE w:val="0"/>
        <w:autoSpaceDN w:val="0"/>
        <w:adjustRightInd w:val="0"/>
        <w:ind w:left="360" w:hanging="360"/>
        <w:jc w:val="both"/>
      </w:pPr>
    </w:p>
    <w:p w:rsidR="00FD5B11" w:rsidRPr="00144027" w:rsidRDefault="00130E63" w:rsidP="00130E63">
      <w:pPr>
        <w:autoSpaceDE w:val="0"/>
        <w:autoSpaceDN w:val="0"/>
        <w:adjustRightInd w:val="0"/>
        <w:ind w:left="360" w:hanging="360"/>
        <w:jc w:val="both"/>
      </w:pPr>
      <w:r w:rsidRPr="00144027">
        <w:t>B.</w:t>
      </w:r>
      <w:r w:rsidRPr="00144027">
        <w:tab/>
      </w:r>
      <w:r w:rsidR="00FD5B11" w:rsidRPr="00144027">
        <w:t xml:space="preserve">Membership: The Tenure and Promotion Committee shall consist of one tenured faculty member per academic </w:t>
      </w:r>
      <w:r w:rsidR="0067569B">
        <w:t>unit</w:t>
      </w:r>
      <w:r w:rsidR="00FD5B11" w:rsidRPr="00144027">
        <w:t xml:space="preserve">, excluding the department chairpersons, deans, associate deans, assistant deans or any other faculty holding an administrative position (Dean, Associate Dean and Chair/Director other than administrative positions related to research centers) including interim appointments. Faculty members who are candidates for promotion are not eligible to serve on the committee. Each </w:t>
      </w:r>
      <w:r w:rsidR="0067569B">
        <w:t>unit</w:t>
      </w:r>
      <w:r w:rsidR="00FD5B11" w:rsidRPr="00144027">
        <w:t xml:space="preserve"> shall elect its member for the committee. If, for any reason a member is unable to attend, an unelected substitution is not allowed.</w:t>
      </w:r>
    </w:p>
    <w:p w:rsidR="00A9036E" w:rsidRPr="00144027" w:rsidRDefault="00A9036E" w:rsidP="00130E63">
      <w:pPr>
        <w:autoSpaceDE w:val="0"/>
        <w:autoSpaceDN w:val="0"/>
        <w:adjustRightInd w:val="0"/>
        <w:ind w:left="360" w:hanging="360"/>
        <w:jc w:val="both"/>
      </w:pPr>
    </w:p>
    <w:p w:rsidR="00FD5B11" w:rsidRPr="00144027" w:rsidRDefault="00130E63" w:rsidP="00130E63">
      <w:pPr>
        <w:autoSpaceDE w:val="0"/>
        <w:autoSpaceDN w:val="0"/>
        <w:adjustRightInd w:val="0"/>
        <w:ind w:left="360" w:hanging="360"/>
        <w:jc w:val="both"/>
      </w:pPr>
      <w:r w:rsidRPr="00144027">
        <w:t>C.</w:t>
      </w:r>
      <w:r w:rsidRPr="00144027">
        <w:tab/>
      </w:r>
      <w:r w:rsidR="00FD5B11" w:rsidRPr="00144027">
        <w:t>Process: The chairperson of the Tenure and Promotion committee shall consult the University Tenure and Promotion schedule to ascertain the timeline for review and recommendation regarding applications for tenure and promotion.</w:t>
      </w:r>
    </w:p>
    <w:p w:rsidR="00FD5B11" w:rsidRPr="00144027" w:rsidRDefault="00FD5B11" w:rsidP="00FD5B11">
      <w:pPr>
        <w:autoSpaceDE w:val="0"/>
        <w:autoSpaceDN w:val="0"/>
        <w:adjustRightInd w:val="0"/>
        <w:jc w:val="both"/>
      </w:pPr>
    </w:p>
    <w:p w:rsidR="00FD5B11" w:rsidRPr="00144027" w:rsidRDefault="00FD5B11" w:rsidP="00130E63">
      <w:pPr>
        <w:autoSpaceDE w:val="0"/>
        <w:autoSpaceDN w:val="0"/>
        <w:adjustRightInd w:val="0"/>
        <w:ind w:left="360"/>
        <w:jc w:val="both"/>
      </w:pPr>
      <w:r w:rsidRPr="00144027">
        <w:t xml:space="preserve">The committee shall review the files of applications for tenure or promotion and shall evaluate their merit by applying the standards set forth in the Tenure and Promotion </w:t>
      </w:r>
      <w:r w:rsidR="00826D6D">
        <w:t>M</w:t>
      </w:r>
      <w:r w:rsidRPr="00144027">
        <w:t xml:space="preserve">anual from the Office of the </w:t>
      </w:r>
      <w:r w:rsidR="00826D6D">
        <w:t>Provost</w:t>
      </w:r>
      <w:r w:rsidRPr="00144027">
        <w:t>.</w:t>
      </w:r>
    </w:p>
    <w:p w:rsidR="00A9036E" w:rsidRPr="00144027" w:rsidRDefault="00A9036E" w:rsidP="00130E63">
      <w:pPr>
        <w:autoSpaceDE w:val="0"/>
        <w:autoSpaceDN w:val="0"/>
        <w:adjustRightInd w:val="0"/>
        <w:ind w:left="360"/>
        <w:jc w:val="both"/>
      </w:pPr>
    </w:p>
    <w:p w:rsidR="00FD782B" w:rsidRPr="00144027" w:rsidRDefault="00FD5B11" w:rsidP="00130E63">
      <w:pPr>
        <w:autoSpaceDE w:val="0"/>
        <w:autoSpaceDN w:val="0"/>
        <w:adjustRightInd w:val="0"/>
        <w:ind w:left="360"/>
        <w:jc w:val="both"/>
      </w:pPr>
      <w:r w:rsidRPr="00144027">
        <w:t xml:space="preserve">Voting shall be by secret ballot with the votes counted by the chairperson and verified by the committee. Members can discuss candidates from their </w:t>
      </w:r>
      <w:r w:rsidR="0067569B">
        <w:t>unit</w:t>
      </w:r>
      <w:r w:rsidRPr="00144027">
        <w:t>s but cannot participate in any voting of a candidate from their own department or school, regardless of whether or not they voted at the department or school level. Members cannot participate in the voting for promotion of any candidate to a rank higher than the rank they currently hold. The committee shall follow procedures defined in the Tenure and Promotion</w:t>
      </w:r>
      <w:r w:rsidR="00826D6D">
        <w:t xml:space="preserve"> M</w:t>
      </w:r>
      <w:r w:rsidRPr="00144027">
        <w:t>anual for the recording of the vote.</w:t>
      </w:r>
    </w:p>
    <w:p w:rsidR="00667AD2" w:rsidRPr="00144027" w:rsidRDefault="00667AD2" w:rsidP="00AC5719">
      <w:pPr>
        <w:autoSpaceDE w:val="0"/>
        <w:autoSpaceDN w:val="0"/>
        <w:adjustRightInd w:val="0"/>
        <w:jc w:val="both"/>
      </w:pPr>
    </w:p>
    <w:p w:rsidR="00846834" w:rsidRDefault="00846834" w:rsidP="00AC5719">
      <w:pPr>
        <w:autoSpaceDE w:val="0"/>
        <w:autoSpaceDN w:val="0"/>
        <w:adjustRightInd w:val="0"/>
        <w:jc w:val="both"/>
      </w:pPr>
    </w:p>
    <w:p w:rsidR="00FD782B" w:rsidRPr="00144027" w:rsidRDefault="00FD782B" w:rsidP="00AC5719">
      <w:pPr>
        <w:autoSpaceDE w:val="0"/>
        <w:autoSpaceDN w:val="0"/>
        <w:adjustRightInd w:val="0"/>
        <w:jc w:val="both"/>
      </w:pPr>
      <w:r w:rsidRPr="00144027">
        <w:lastRenderedPageBreak/>
        <w:t>LIBRARY RESOURCE COMMITTEE</w:t>
      </w:r>
    </w:p>
    <w:p w:rsidR="00667AD2" w:rsidRPr="00144027" w:rsidRDefault="00667AD2" w:rsidP="00AC5719">
      <w:pPr>
        <w:autoSpaceDE w:val="0"/>
        <w:autoSpaceDN w:val="0"/>
        <w:adjustRightInd w:val="0"/>
        <w:jc w:val="both"/>
      </w:pPr>
    </w:p>
    <w:p w:rsidR="00FD782B" w:rsidRPr="00144027" w:rsidRDefault="00FD782B" w:rsidP="00130E63">
      <w:pPr>
        <w:autoSpaceDE w:val="0"/>
        <w:autoSpaceDN w:val="0"/>
        <w:adjustRightInd w:val="0"/>
        <w:ind w:left="360" w:hanging="360"/>
        <w:jc w:val="both"/>
      </w:pPr>
      <w:r w:rsidRPr="00144027">
        <w:t>A.</w:t>
      </w:r>
      <w:r w:rsidR="00130E63" w:rsidRPr="00144027">
        <w:tab/>
      </w:r>
      <w:r w:rsidRPr="00144027">
        <w:t>Purpose: The Library Resource Committee shall coordinate library acquisitions and</w:t>
      </w:r>
      <w:r w:rsidR="00FC5F42" w:rsidRPr="00144027">
        <w:t xml:space="preserve"> </w:t>
      </w:r>
      <w:r w:rsidRPr="00144027">
        <w:t>disseminate library related information for the College, and establish allocation procedures</w:t>
      </w:r>
      <w:r w:rsidR="00FC5F42" w:rsidRPr="00144027">
        <w:t xml:space="preserve"> </w:t>
      </w:r>
      <w:r w:rsidRPr="00144027">
        <w:t>for the equitable distribution of library acquisition funds within the College.</w:t>
      </w:r>
    </w:p>
    <w:p w:rsidR="00667AD2" w:rsidRPr="00144027" w:rsidRDefault="00667AD2" w:rsidP="00130E63">
      <w:pPr>
        <w:autoSpaceDE w:val="0"/>
        <w:autoSpaceDN w:val="0"/>
        <w:adjustRightInd w:val="0"/>
        <w:ind w:left="360" w:hanging="360"/>
        <w:jc w:val="both"/>
      </w:pPr>
    </w:p>
    <w:p w:rsidR="00FD782B" w:rsidRPr="00144027" w:rsidRDefault="00130E63" w:rsidP="00130E63">
      <w:pPr>
        <w:autoSpaceDE w:val="0"/>
        <w:autoSpaceDN w:val="0"/>
        <w:adjustRightInd w:val="0"/>
        <w:ind w:left="360" w:hanging="360"/>
        <w:jc w:val="both"/>
      </w:pPr>
      <w:r w:rsidRPr="00144027">
        <w:t>B.</w:t>
      </w:r>
      <w:r w:rsidRPr="00144027">
        <w:tab/>
      </w:r>
      <w:r w:rsidR="00FD782B" w:rsidRPr="00144027">
        <w:t xml:space="preserve">Membership: One representative shall be elected from each academic </w:t>
      </w:r>
      <w:r w:rsidR="0067569B">
        <w:t>unit</w:t>
      </w:r>
      <w:r w:rsidR="00FD782B" w:rsidRPr="00144027">
        <w:t xml:space="preserve"> within</w:t>
      </w:r>
      <w:r w:rsidR="00FC5F42" w:rsidRPr="00144027">
        <w:t xml:space="preserve"> </w:t>
      </w:r>
      <w:r w:rsidR="00FD782B" w:rsidRPr="00144027">
        <w:t>the College. The chairperson shall be the representative of the College to the Faculty</w:t>
      </w:r>
      <w:r w:rsidR="00FC5F42" w:rsidRPr="00144027">
        <w:t xml:space="preserve"> </w:t>
      </w:r>
      <w:r w:rsidR="00FD782B" w:rsidRPr="00144027">
        <w:t>Senate Library Committee.</w:t>
      </w:r>
      <w:r w:rsidR="00826D6D">
        <w:t xml:space="preserve"> Membership </w:t>
      </w:r>
      <w:r w:rsidR="00332EC0">
        <w:t>shall be</w:t>
      </w:r>
      <w:r w:rsidR="00826D6D">
        <w:t xml:space="preserve"> open to all full-time non-visiting faculty including those on research tracks. </w:t>
      </w:r>
    </w:p>
    <w:p w:rsidR="00667AD2" w:rsidRPr="00144027" w:rsidRDefault="00667AD2" w:rsidP="00130E63">
      <w:pPr>
        <w:autoSpaceDE w:val="0"/>
        <w:autoSpaceDN w:val="0"/>
        <w:adjustRightInd w:val="0"/>
        <w:ind w:left="360" w:hanging="360"/>
        <w:jc w:val="both"/>
      </w:pPr>
    </w:p>
    <w:p w:rsidR="00FD782B" w:rsidRPr="00144027" w:rsidRDefault="00130E63" w:rsidP="00130E63">
      <w:pPr>
        <w:autoSpaceDE w:val="0"/>
        <w:autoSpaceDN w:val="0"/>
        <w:adjustRightInd w:val="0"/>
        <w:ind w:left="360" w:hanging="360"/>
        <w:jc w:val="both"/>
      </w:pPr>
      <w:r w:rsidRPr="00144027">
        <w:t>C.</w:t>
      </w:r>
      <w:r w:rsidRPr="00144027">
        <w:tab/>
      </w:r>
      <w:r w:rsidR="00FD782B" w:rsidRPr="00144027">
        <w:t>Process: Chairperson of the Library Resource Committee notifies the Chairperson of the</w:t>
      </w:r>
      <w:r w:rsidR="00FC5F42" w:rsidRPr="00144027">
        <w:t xml:space="preserve"> </w:t>
      </w:r>
      <w:r w:rsidR="00FD782B" w:rsidRPr="00144027">
        <w:t>Faculty Council of the funds available for distribution to the College, who shall</w:t>
      </w:r>
      <w:r w:rsidR="00FC5F42" w:rsidRPr="00144027">
        <w:t xml:space="preserve"> </w:t>
      </w:r>
      <w:r w:rsidR="00FD782B" w:rsidRPr="00144027">
        <w:t>subsequently disseminate this information to the general faculty. The Chairperson of the</w:t>
      </w:r>
      <w:r w:rsidR="00FC5F42" w:rsidRPr="00144027">
        <w:t xml:space="preserve"> </w:t>
      </w:r>
      <w:r w:rsidR="00FD782B" w:rsidRPr="00144027">
        <w:t>Library Resource Committee shall then convene a meeting of the Committee to establish</w:t>
      </w:r>
      <w:r w:rsidR="00FC5F42" w:rsidRPr="00144027">
        <w:t xml:space="preserve"> </w:t>
      </w:r>
      <w:r w:rsidR="00FD782B" w:rsidRPr="00144027">
        <w:t>allocation procedures.</w:t>
      </w:r>
    </w:p>
    <w:p w:rsidR="00557002" w:rsidRPr="00144027" w:rsidRDefault="00557002" w:rsidP="00AC5719">
      <w:pPr>
        <w:autoSpaceDE w:val="0"/>
        <w:autoSpaceDN w:val="0"/>
        <w:adjustRightInd w:val="0"/>
        <w:jc w:val="both"/>
      </w:pPr>
    </w:p>
    <w:p w:rsidR="00FD782B" w:rsidRPr="00144027" w:rsidRDefault="00FD782B" w:rsidP="00AC5719">
      <w:pPr>
        <w:autoSpaceDE w:val="0"/>
        <w:autoSpaceDN w:val="0"/>
        <w:adjustRightInd w:val="0"/>
        <w:jc w:val="both"/>
      </w:pPr>
      <w:r w:rsidRPr="00144027">
        <w:t>CURRICULUM COMMITTEE</w:t>
      </w:r>
    </w:p>
    <w:p w:rsidR="006A01DC" w:rsidRPr="00144027" w:rsidRDefault="006A01DC" w:rsidP="00AC5719">
      <w:pPr>
        <w:autoSpaceDE w:val="0"/>
        <w:autoSpaceDN w:val="0"/>
        <w:adjustRightInd w:val="0"/>
        <w:jc w:val="both"/>
      </w:pPr>
    </w:p>
    <w:p w:rsidR="00FD782B" w:rsidRPr="00144027" w:rsidRDefault="00130E63" w:rsidP="00130E63">
      <w:pPr>
        <w:autoSpaceDE w:val="0"/>
        <w:autoSpaceDN w:val="0"/>
        <w:adjustRightInd w:val="0"/>
        <w:ind w:left="360" w:hanging="360"/>
        <w:jc w:val="both"/>
      </w:pPr>
      <w:r w:rsidRPr="00144027">
        <w:t>A.</w:t>
      </w:r>
      <w:r w:rsidRPr="00144027">
        <w:tab/>
      </w:r>
      <w:r w:rsidR="00FD782B" w:rsidRPr="00144027">
        <w:t>Purpose: The Curriculum Committee shall oversee the processing of curriculum changes.</w:t>
      </w:r>
    </w:p>
    <w:p w:rsidR="00667AD2" w:rsidRPr="00144027" w:rsidRDefault="00667AD2" w:rsidP="00130E63">
      <w:pPr>
        <w:autoSpaceDE w:val="0"/>
        <w:autoSpaceDN w:val="0"/>
        <w:adjustRightInd w:val="0"/>
        <w:ind w:left="360" w:hanging="360"/>
        <w:jc w:val="both"/>
      </w:pPr>
    </w:p>
    <w:p w:rsidR="00FD782B" w:rsidRPr="00144027" w:rsidRDefault="00130E63" w:rsidP="00130E63">
      <w:pPr>
        <w:autoSpaceDE w:val="0"/>
        <w:autoSpaceDN w:val="0"/>
        <w:adjustRightInd w:val="0"/>
        <w:ind w:left="360" w:hanging="360"/>
        <w:jc w:val="both"/>
      </w:pPr>
      <w:r w:rsidRPr="00144027">
        <w:t>B.</w:t>
      </w:r>
      <w:r w:rsidRPr="00144027">
        <w:tab/>
      </w:r>
      <w:r w:rsidR="00FD782B" w:rsidRPr="00144027">
        <w:t xml:space="preserve">Membership: One representative shall be elected from each academic </w:t>
      </w:r>
      <w:r w:rsidR="0067569B">
        <w:t>unit</w:t>
      </w:r>
      <w:r w:rsidR="00FD782B" w:rsidRPr="00144027">
        <w:t xml:space="preserve"> within</w:t>
      </w:r>
      <w:r w:rsidR="00FC5F42" w:rsidRPr="00144027">
        <w:t xml:space="preserve"> </w:t>
      </w:r>
      <w:r w:rsidR="00FD782B" w:rsidRPr="00144027">
        <w:t>the College. The chairperson shall be the representative of the College of the Faculty</w:t>
      </w:r>
      <w:r w:rsidR="00FC5F42" w:rsidRPr="00144027">
        <w:t xml:space="preserve"> </w:t>
      </w:r>
      <w:r w:rsidR="00FD782B" w:rsidRPr="00144027">
        <w:t>Senate Curriculum Committee.</w:t>
      </w:r>
      <w:r w:rsidR="00332EC0">
        <w:t xml:space="preserve"> Membership eligibility shall be based on Article I</w:t>
      </w:r>
      <w:r w:rsidR="00846834">
        <w:t>I</w:t>
      </w:r>
      <w:r w:rsidR="00332EC0">
        <w:t>.</w:t>
      </w:r>
      <w:r w:rsidR="00846834">
        <w:t>A</w:t>
      </w:r>
      <w:r w:rsidR="00332EC0">
        <w:t xml:space="preserve"> of the Constitution.</w:t>
      </w:r>
    </w:p>
    <w:p w:rsidR="00667AD2" w:rsidRPr="00144027" w:rsidRDefault="00667AD2" w:rsidP="00130E63">
      <w:pPr>
        <w:autoSpaceDE w:val="0"/>
        <w:autoSpaceDN w:val="0"/>
        <w:adjustRightInd w:val="0"/>
        <w:ind w:left="360" w:hanging="360"/>
        <w:jc w:val="both"/>
      </w:pPr>
    </w:p>
    <w:p w:rsidR="00FD782B" w:rsidRPr="00144027" w:rsidRDefault="00130E63" w:rsidP="00130E63">
      <w:pPr>
        <w:autoSpaceDE w:val="0"/>
        <w:autoSpaceDN w:val="0"/>
        <w:adjustRightInd w:val="0"/>
        <w:ind w:left="360" w:hanging="360"/>
        <w:jc w:val="both"/>
      </w:pPr>
      <w:r w:rsidRPr="00144027">
        <w:t>C.</w:t>
      </w:r>
      <w:r w:rsidRPr="00144027">
        <w:tab/>
      </w:r>
      <w:r w:rsidR="00FD782B" w:rsidRPr="00144027">
        <w:t>Process: The Curriculum Committee shall follow established University curriculum</w:t>
      </w:r>
      <w:r w:rsidR="00FC5F42" w:rsidRPr="00144027">
        <w:t xml:space="preserve"> </w:t>
      </w:r>
      <w:r w:rsidR="00FD782B" w:rsidRPr="00144027">
        <w:t>committee procedures for review and approval of new courses and programs and changes</w:t>
      </w:r>
      <w:r w:rsidR="00FC5F42" w:rsidRPr="00144027">
        <w:t xml:space="preserve"> </w:t>
      </w:r>
      <w:r w:rsidR="00FD782B" w:rsidRPr="00144027">
        <w:t>in existing courses and programs.</w:t>
      </w:r>
    </w:p>
    <w:p w:rsidR="00667AD2" w:rsidRPr="00144027" w:rsidRDefault="00667AD2" w:rsidP="00130E63">
      <w:pPr>
        <w:autoSpaceDE w:val="0"/>
        <w:autoSpaceDN w:val="0"/>
        <w:adjustRightInd w:val="0"/>
        <w:ind w:left="360" w:hanging="360"/>
        <w:jc w:val="both"/>
      </w:pPr>
    </w:p>
    <w:p w:rsidR="00FD782B" w:rsidRDefault="00130E63" w:rsidP="00130E63">
      <w:pPr>
        <w:autoSpaceDE w:val="0"/>
        <w:autoSpaceDN w:val="0"/>
        <w:adjustRightInd w:val="0"/>
        <w:ind w:left="360" w:hanging="360"/>
        <w:jc w:val="both"/>
      </w:pPr>
      <w:r w:rsidRPr="00144027">
        <w:t>D.</w:t>
      </w:r>
      <w:r w:rsidRPr="00144027">
        <w:tab/>
      </w:r>
      <w:r w:rsidR="00FD782B" w:rsidRPr="00144027">
        <w:t>The Curriculum Committee shall publish the minutes of each meeting as soon as practical</w:t>
      </w:r>
      <w:r w:rsidR="00FC5F42" w:rsidRPr="00144027">
        <w:t xml:space="preserve"> </w:t>
      </w:r>
      <w:r w:rsidR="00FD782B" w:rsidRPr="00144027">
        <w:t>after each meeting. These minutes should include, at a minimum, all curriculum issues</w:t>
      </w:r>
      <w:r w:rsidR="00FC5F42" w:rsidRPr="00144027">
        <w:t xml:space="preserve"> </w:t>
      </w:r>
      <w:r w:rsidR="00FD782B" w:rsidRPr="00144027">
        <w:t>being considered by the committee.</w:t>
      </w:r>
    </w:p>
    <w:p w:rsidR="00826D6D" w:rsidRPr="00144027" w:rsidRDefault="00826D6D" w:rsidP="00130E63">
      <w:pPr>
        <w:autoSpaceDE w:val="0"/>
        <w:autoSpaceDN w:val="0"/>
        <w:adjustRightInd w:val="0"/>
        <w:ind w:left="360" w:hanging="360"/>
        <w:jc w:val="both"/>
      </w:pPr>
    </w:p>
    <w:p w:rsidR="00826D6D" w:rsidRPr="00823A71" w:rsidRDefault="00826D6D" w:rsidP="00826D6D">
      <w:pPr>
        <w:autoSpaceDE w:val="0"/>
        <w:autoSpaceDN w:val="0"/>
        <w:adjustRightInd w:val="0"/>
        <w:jc w:val="both"/>
      </w:pPr>
      <w:r w:rsidRPr="00823A71">
        <w:t xml:space="preserve">INFORMATION </w:t>
      </w:r>
      <w:r>
        <w:t xml:space="preserve">TECHNOLOGY </w:t>
      </w:r>
      <w:r w:rsidRPr="00823A71">
        <w:t>COMMITTEE</w:t>
      </w:r>
    </w:p>
    <w:p w:rsidR="00826D6D" w:rsidRDefault="00826D6D" w:rsidP="00826D6D">
      <w:pPr>
        <w:autoSpaceDE w:val="0"/>
        <w:autoSpaceDN w:val="0"/>
        <w:adjustRightInd w:val="0"/>
        <w:jc w:val="both"/>
        <w:rPr>
          <w:highlight w:val="yellow"/>
        </w:rPr>
      </w:pPr>
    </w:p>
    <w:p w:rsidR="002569F0" w:rsidRDefault="00826D6D">
      <w:pPr>
        <w:autoSpaceDE w:val="0"/>
        <w:autoSpaceDN w:val="0"/>
        <w:adjustRightInd w:val="0"/>
        <w:ind w:left="360" w:hanging="360"/>
        <w:jc w:val="both"/>
      </w:pPr>
      <w:r>
        <w:t>A.</w:t>
      </w:r>
      <w:r>
        <w:tab/>
        <w:t>Purpose: The committee shall have the following duties and responsibilities:</w:t>
      </w:r>
    </w:p>
    <w:p w:rsidR="00826D6D" w:rsidRDefault="00826D6D" w:rsidP="00826D6D">
      <w:pPr>
        <w:autoSpaceDE w:val="0"/>
        <w:autoSpaceDN w:val="0"/>
        <w:adjustRightInd w:val="0"/>
        <w:jc w:val="both"/>
      </w:pPr>
    </w:p>
    <w:p w:rsidR="002569F0" w:rsidRDefault="00826D6D" w:rsidP="00846834">
      <w:pPr>
        <w:pStyle w:val="ListParagraph"/>
        <w:numPr>
          <w:ilvl w:val="0"/>
          <w:numId w:val="10"/>
        </w:numPr>
        <w:ind w:hanging="180"/>
        <w:jc w:val="both"/>
      </w:pPr>
      <w:r w:rsidRPr="00823A71">
        <w:t xml:space="preserve">To recommend policies and procedures that promote the needs and interests of the faculty with respect to </w:t>
      </w:r>
      <w:r>
        <w:t>information technology.</w:t>
      </w:r>
    </w:p>
    <w:p w:rsidR="002569F0" w:rsidRDefault="00826D6D" w:rsidP="00846834">
      <w:pPr>
        <w:pStyle w:val="ListParagraph"/>
        <w:numPr>
          <w:ilvl w:val="0"/>
          <w:numId w:val="10"/>
        </w:numPr>
        <w:ind w:hanging="180"/>
        <w:jc w:val="both"/>
      </w:pPr>
      <w:r w:rsidRPr="00823A71">
        <w:t>To advise the administration on faculty interests in developing information technology to enhance the campus environment for teaching, learning, research, other sch</w:t>
      </w:r>
      <w:r>
        <w:t>olarly activities and service.</w:t>
      </w:r>
    </w:p>
    <w:p w:rsidR="002569F0" w:rsidRDefault="00826D6D" w:rsidP="00846834">
      <w:pPr>
        <w:pStyle w:val="ListParagraph"/>
        <w:numPr>
          <w:ilvl w:val="0"/>
          <w:numId w:val="10"/>
        </w:numPr>
        <w:ind w:hanging="180"/>
        <w:jc w:val="both"/>
      </w:pPr>
      <w:r w:rsidRPr="00823A71">
        <w:t xml:space="preserve">To encourage the use of information technology resources to enhance teaching and research, and to recommend appropriate methods for the professional development of faculty and staff </w:t>
      </w:r>
      <w:r>
        <w:t>such as seminars and workshops.</w:t>
      </w:r>
      <w:r w:rsidRPr="00823A71">
        <w:t xml:space="preserve"> </w:t>
      </w:r>
    </w:p>
    <w:p w:rsidR="002569F0" w:rsidRDefault="00826D6D" w:rsidP="00846834">
      <w:pPr>
        <w:pStyle w:val="ListParagraph"/>
        <w:numPr>
          <w:ilvl w:val="0"/>
          <w:numId w:val="10"/>
        </w:numPr>
        <w:ind w:hanging="180"/>
        <w:jc w:val="both"/>
      </w:pPr>
      <w:r w:rsidRPr="00823A71">
        <w:lastRenderedPageBreak/>
        <w:t xml:space="preserve">To act as liaison between the </w:t>
      </w:r>
      <w:r>
        <w:t>Faculty Council</w:t>
      </w:r>
      <w:r w:rsidRPr="00823A71">
        <w:t xml:space="preserve"> and the </w:t>
      </w:r>
      <w:r>
        <w:t xml:space="preserve">Engineering Information Center (EIC) </w:t>
      </w:r>
      <w:r w:rsidRPr="00823A71">
        <w:t>and sta</w:t>
      </w:r>
      <w:r>
        <w:t>ff.</w:t>
      </w:r>
    </w:p>
    <w:p w:rsidR="002569F0" w:rsidRDefault="00826D6D" w:rsidP="00846834">
      <w:pPr>
        <w:pStyle w:val="ListParagraph"/>
        <w:numPr>
          <w:ilvl w:val="0"/>
          <w:numId w:val="10"/>
        </w:numPr>
        <w:ind w:hanging="180"/>
        <w:jc w:val="both"/>
      </w:pPr>
      <w:r>
        <w:t xml:space="preserve">To </w:t>
      </w:r>
      <w:r w:rsidRPr="00823A71">
        <w:t xml:space="preserve">perform other related duties as directed by the </w:t>
      </w:r>
      <w:r>
        <w:t xml:space="preserve">Faculty Council </w:t>
      </w:r>
      <w:r w:rsidRPr="00823A71">
        <w:t>Chair.</w:t>
      </w:r>
    </w:p>
    <w:p w:rsidR="00826D6D" w:rsidRDefault="00826D6D" w:rsidP="00826D6D"/>
    <w:p w:rsidR="002569F0" w:rsidRDefault="00826D6D">
      <w:pPr>
        <w:autoSpaceDE w:val="0"/>
        <w:autoSpaceDN w:val="0"/>
        <w:adjustRightInd w:val="0"/>
        <w:ind w:left="360" w:hanging="360"/>
        <w:jc w:val="both"/>
      </w:pPr>
      <w:r>
        <w:t>B.</w:t>
      </w:r>
      <w:r>
        <w:tab/>
        <w:t xml:space="preserve">Membership. </w:t>
      </w:r>
      <w:r w:rsidRPr="00CB1CFC">
        <w:t xml:space="preserve">One representative shall be elected from each academic </w:t>
      </w:r>
      <w:r w:rsidR="0067569B">
        <w:t>unit</w:t>
      </w:r>
      <w:r w:rsidRPr="00CB1CFC">
        <w:t xml:space="preserve"> within </w:t>
      </w:r>
      <w:r>
        <w:t xml:space="preserve">the College. The Executive Director for Technology from the Engineering Information Center or his/her designee shall </w:t>
      </w:r>
      <w:r w:rsidR="00EA0CB0">
        <w:t>serve as</w:t>
      </w:r>
      <w:r>
        <w:t xml:space="preserve"> an ex-officio non-voting member. </w:t>
      </w:r>
      <w:r w:rsidR="00332EC0">
        <w:t>Membership shall be open to all full-time non-visiting faculty including those on research tracks.</w:t>
      </w:r>
    </w:p>
    <w:p w:rsidR="00826D6D" w:rsidRDefault="00826D6D" w:rsidP="00826D6D">
      <w:pPr>
        <w:pStyle w:val="ListParagraph"/>
      </w:pPr>
    </w:p>
    <w:p w:rsidR="00826D6D" w:rsidRDefault="00826D6D" w:rsidP="00826D6D">
      <w:pPr>
        <w:autoSpaceDE w:val="0"/>
        <w:autoSpaceDN w:val="0"/>
        <w:adjustRightInd w:val="0"/>
        <w:jc w:val="both"/>
      </w:pPr>
      <w:r w:rsidRPr="00075B20">
        <w:t>FACULTY AND STAFF AWARDS COMMITTEE</w:t>
      </w:r>
    </w:p>
    <w:p w:rsidR="00826D6D" w:rsidRDefault="00826D6D" w:rsidP="00826D6D">
      <w:pPr>
        <w:autoSpaceDE w:val="0"/>
        <w:autoSpaceDN w:val="0"/>
        <w:adjustRightInd w:val="0"/>
        <w:jc w:val="both"/>
      </w:pPr>
    </w:p>
    <w:p w:rsidR="002569F0" w:rsidRDefault="00826D6D">
      <w:pPr>
        <w:autoSpaceDE w:val="0"/>
        <w:autoSpaceDN w:val="0"/>
        <w:adjustRightInd w:val="0"/>
        <w:ind w:left="360" w:hanging="360"/>
        <w:jc w:val="both"/>
      </w:pPr>
      <w:r>
        <w:t xml:space="preserve">A. Purpose: The committee shall coordinate with the Dean’s Office to administer the annual award competition each Spring </w:t>
      </w:r>
      <w:r w:rsidR="00ED536B">
        <w:t>semester</w:t>
      </w:r>
      <w:r>
        <w:t>. The duties and responsibilities include:</w:t>
      </w:r>
    </w:p>
    <w:p w:rsidR="002569F0" w:rsidRDefault="002569F0">
      <w:pPr>
        <w:autoSpaceDE w:val="0"/>
        <w:autoSpaceDN w:val="0"/>
        <w:adjustRightInd w:val="0"/>
        <w:ind w:left="360" w:hanging="360"/>
        <w:jc w:val="both"/>
      </w:pPr>
    </w:p>
    <w:p w:rsidR="002569F0" w:rsidRDefault="00826D6D">
      <w:pPr>
        <w:pStyle w:val="ListParagraph"/>
        <w:numPr>
          <w:ilvl w:val="0"/>
          <w:numId w:val="9"/>
        </w:numPr>
        <w:autoSpaceDE w:val="0"/>
        <w:autoSpaceDN w:val="0"/>
        <w:adjustRightInd w:val="0"/>
        <w:ind w:left="810" w:hanging="180"/>
        <w:jc w:val="both"/>
      </w:pPr>
      <w:r>
        <w:t>To confirm with the Dean’s Office on funds availability to support award prizes.</w:t>
      </w:r>
    </w:p>
    <w:p w:rsidR="002569F0" w:rsidRDefault="00826D6D">
      <w:pPr>
        <w:pStyle w:val="ListParagraph"/>
        <w:numPr>
          <w:ilvl w:val="0"/>
          <w:numId w:val="9"/>
        </w:numPr>
        <w:autoSpaceDE w:val="0"/>
        <w:autoSpaceDN w:val="0"/>
        <w:adjustRightInd w:val="0"/>
        <w:ind w:left="810" w:hanging="180"/>
        <w:jc w:val="both"/>
      </w:pPr>
      <w:r>
        <w:t xml:space="preserve">To review, revise, and finalize the award guidelines and application forms. </w:t>
      </w:r>
    </w:p>
    <w:p w:rsidR="002569F0" w:rsidRDefault="00826D6D">
      <w:pPr>
        <w:pStyle w:val="ListParagraph"/>
        <w:numPr>
          <w:ilvl w:val="0"/>
          <w:numId w:val="9"/>
        </w:numPr>
        <w:autoSpaceDE w:val="0"/>
        <w:autoSpaceDN w:val="0"/>
        <w:adjustRightInd w:val="0"/>
        <w:ind w:left="810" w:hanging="180"/>
        <w:jc w:val="both"/>
      </w:pPr>
      <w:r>
        <w:t>To announce the award programs to faculty and staff members.</w:t>
      </w:r>
    </w:p>
    <w:p w:rsidR="002569F0" w:rsidRDefault="00826D6D">
      <w:pPr>
        <w:pStyle w:val="ListParagraph"/>
        <w:numPr>
          <w:ilvl w:val="0"/>
          <w:numId w:val="9"/>
        </w:numPr>
        <w:autoSpaceDE w:val="0"/>
        <w:autoSpaceDN w:val="0"/>
        <w:adjustRightInd w:val="0"/>
        <w:ind w:left="810" w:hanging="180"/>
        <w:jc w:val="both"/>
      </w:pPr>
      <w:r>
        <w:t xml:space="preserve">To evaluate applications and recommend award recipients to the Dean’s Office. </w:t>
      </w:r>
    </w:p>
    <w:p w:rsidR="002569F0" w:rsidRDefault="00826D6D">
      <w:pPr>
        <w:pStyle w:val="ListParagraph"/>
        <w:numPr>
          <w:ilvl w:val="0"/>
          <w:numId w:val="9"/>
        </w:numPr>
        <w:autoSpaceDE w:val="0"/>
        <w:autoSpaceDN w:val="0"/>
        <w:adjustRightInd w:val="0"/>
        <w:ind w:left="810" w:hanging="180"/>
        <w:jc w:val="both"/>
      </w:pPr>
      <w:r>
        <w:t>To develop a brief description of bio and achievements of each recommended recipient for announcement in award ceremony.</w:t>
      </w:r>
    </w:p>
    <w:p w:rsidR="00826D6D" w:rsidRDefault="00826D6D" w:rsidP="00826D6D">
      <w:pPr>
        <w:autoSpaceDE w:val="0"/>
        <w:autoSpaceDN w:val="0"/>
        <w:adjustRightInd w:val="0"/>
        <w:jc w:val="both"/>
      </w:pPr>
    </w:p>
    <w:p w:rsidR="00F945AD" w:rsidRDefault="00571453" w:rsidP="00571453">
      <w:pPr>
        <w:autoSpaceDE w:val="0"/>
        <w:autoSpaceDN w:val="0"/>
        <w:adjustRightInd w:val="0"/>
        <w:ind w:left="360" w:hanging="360"/>
        <w:jc w:val="both"/>
      </w:pPr>
      <w:r>
        <w:t>B.</w:t>
      </w:r>
      <w:r>
        <w:tab/>
      </w:r>
      <w:r w:rsidR="00826D6D" w:rsidRPr="00075B20">
        <w:t>Membership:</w:t>
      </w:r>
      <w:r w:rsidR="00826D6D" w:rsidRPr="00CB1CFC">
        <w:t xml:space="preserve"> One representative shall be elected from each academic </w:t>
      </w:r>
      <w:r w:rsidR="0067569B">
        <w:t>unit</w:t>
      </w:r>
      <w:r w:rsidR="00826D6D" w:rsidRPr="00CB1CFC">
        <w:t xml:space="preserve"> within </w:t>
      </w:r>
      <w:r w:rsidR="00826D6D">
        <w:t xml:space="preserve">the College. Membership eligibility </w:t>
      </w:r>
      <w:r w:rsidR="00332EC0">
        <w:t>shall be based on</w:t>
      </w:r>
      <w:r w:rsidR="00826D6D">
        <w:t xml:space="preserve"> Article I</w:t>
      </w:r>
      <w:r w:rsidR="00846834">
        <w:t>I</w:t>
      </w:r>
      <w:r w:rsidR="00826D6D">
        <w:t>.</w:t>
      </w:r>
      <w:r w:rsidR="00846834">
        <w:t>A</w:t>
      </w:r>
      <w:r w:rsidR="00826D6D">
        <w:t xml:space="preserve"> of the </w:t>
      </w:r>
      <w:r w:rsidR="00332EC0">
        <w:t>C</w:t>
      </w:r>
      <w:r w:rsidR="00826D6D">
        <w:t>onstitution</w:t>
      </w:r>
      <w:r w:rsidR="00332EC0">
        <w:t>.</w:t>
      </w:r>
    </w:p>
    <w:p w:rsidR="00826D6D" w:rsidRPr="00144027" w:rsidRDefault="00826D6D" w:rsidP="00826D6D">
      <w:pPr>
        <w:autoSpaceDE w:val="0"/>
        <w:autoSpaceDN w:val="0"/>
        <w:adjustRightInd w:val="0"/>
        <w:jc w:val="both"/>
      </w:pPr>
    </w:p>
    <w:p w:rsidR="00F945AD" w:rsidRPr="00144027" w:rsidRDefault="00687B2E" w:rsidP="00AC5719">
      <w:pPr>
        <w:autoSpaceDE w:val="0"/>
        <w:autoSpaceDN w:val="0"/>
        <w:adjustRightInd w:val="0"/>
        <w:jc w:val="both"/>
      </w:pPr>
      <w:r w:rsidRPr="00144027">
        <w:t>BUDGET COMMITTEE</w:t>
      </w:r>
    </w:p>
    <w:p w:rsidR="006A01DC" w:rsidRPr="00144027" w:rsidRDefault="006A01DC" w:rsidP="00AC5719">
      <w:pPr>
        <w:autoSpaceDE w:val="0"/>
        <w:autoSpaceDN w:val="0"/>
        <w:adjustRightInd w:val="0"/>
        <w:jc w:val="both"/>
      </w:pPr>
    </w:p>
    <w:p w:rsidR="0043049D" w:rsidRDefault="00130E63" w:rsidP="00130E63">
      <w:pPr>
        <w:autoSpaceDE w:val="0"/>
        <w:autoSpaceDN w:val="0"/>
        <w:adjustRightInd w:val="0"/>
        <w:ind w:left="360" w:hanging="360"/>
        <w:jc w:val="both"/>
      </w:pPr>
      <w:r w:rsidRPr="00144027">
        <w:t>A.</w:t>
      </w:r>
      <w:r w:rsidRPr="00144027">
        <w:tab/>
      </w:r>
      <w:r w:rsidR="0043049D" w:rsidRPr="00144027">
        <w:t>Purpose: The committee will have the following duties and responsibilities</w:t>
      </w:r>
      <w:r w:rsidRPr="00144027">
        <w:t>:</w:t>
      </w:r>
    </w:p>
    <w:p w:rsidR="00826D6D" w:rsidRPr="00144027" w:rsidRDefault="00826D6D" w:rsidP="00130E63">
      <w:pPr>
        <w:autoSpaceDE w:val="0"/>
        <w:autoSpaceDN w:val="0"/>
        <w:adjustRightInd w:val="0"/>
        <w:ind w:left="360" w:hanging="360"/>
        <w:jc w:val="both"/>
      </w:pPr>
    </w:p>
    <w:p w:rsidR="0043049D" w:rsidRPr="00144027" w:rsidRDefault="0043049D" w:rsidP="00571453">
      <w:pPr>
        <w:numPr>
          <w:ilvl w:val="0"/>
          <w:numId w:val="3"/>
        </w:numPr>
        <w:autoSpaceDE w:val="0"/>
        <w:autoSpaceDN w:val="0"/>
        <w:adjustRightInd w:val="0"/>
        <w:ind w:left="810" w:hanging="180"/>
        <w:jc w:val="both"/>
      </w:pPr>
      <w:r w:rsidRPr="00144027">
        <w:t>To evaluate and recommend policies and procedures concerning the college budget with</w:t>
      </w:r>
      <w:r w:rsidR="001C3479" w:rsidRPr="00144027">
        <w:t xml:space="preserve"> </w:t>
      </w:r>
      <w:r w:rsidRPr="00144027">
        <w:t xml:space="preserve">special </w:t>
      </w:r>
      <w:r w:rsidR="00130E63" w:rsidRPr="00144027">
        <w:t>emphasis on the academic budget.</w:t>
      </w:r>
    </w:p>
    <w:p w:rsidR="0043049D" w:rsidRPr="00144027" w:rsidRDefault="0043049D" w:rsidP="00571453">
      <w:pPr>
        <w:numPr>
          <w:ilvl w:val="0"/>
          <w:numId w:val="3"/>
        </w:numPr>
        <w:autoSpaceDE w:val="0"/>
        <w:autoSpaceDN w:val="0"/>
        <w:adjustRightInd w:val="0"/>
        <w:ind w:left="810" w:hanging="180"/>
        <w:jc w:val="both"/>
      </w:pPr>
      <w:r w:rsidRPr="00144027">
        <w:t>To meet regularl</w:t>
      </w:r>
      <w:r w:rsidR="00130E63" w:rsidRPr="00144027">
        <w:t>y with college budget officials.</w:t>
      </w:r>
    </w:p>
    <w:p w:rsidR="0043049D" w:rsidRPr="00144027" w:rsidRDefault="0043049D" w:rsidP="00571453">
      <w:pPr>
        <w:numPr>
          <w:ilvl w:val="0"/>
          <w:numId w:val="3"/>
        </w:numPr>
        <w:autoSpaceDE w:val="0"/>
        <w:autoSpaceDN w:val="0"/>
        <w:adjustRightInd w:val="0"/>
        <w:ind w:left="810" w:hanging="180"/>
        <w:jc w:val="both"/>
      </w:pPr>
      <w:r w:rsidRPr="00144027">
        <w:t>To report regularly to the Counci</w:t>
      </w:r>
      <w:r w:rsidR="00130E63" w:rsidRPr="00144027">
        <w:t>l on the college budget process.</w:t>
      </w:r>
    </w:p>
    <w:p w:rsidR="0043049D" w:rsidRPr="00144027" w:rsidRDefault="0043049D" w:rsidP="00571453">
      <w:pPr>
        <w:numPr>
          <w:ilvl w:val="0"/>
          <w:numId w:val="3"/>
        </w:numPr>
        <w:autoSpaceDE w:val="0"/>
        <w:autoSpaceDN w:val="0"/>
        <w:adjustRightInd w:val="0"/>
        <w:ind w:left="810" w:hanging="180"/>
        <w:jc w:val="both"/>
      </w:pPr>
      <w:r w:rsidRPr="00144027">
        <w:t>To represent the</w:t>
      </w:r>
      <w:r w:rsidR="00130E63" w:rsidRPr="00144027">
        <w:t xml:space="preserve"> Council during economic crises.</w:t>
      </w:r>
    </w:p>
    <w:p w:rsidR="00687B2E" w:rsidRPr="00144027" w:rsidRDefault="00130E63" w:rsidP="00571453">
      <w:pPr>
        <w:numPr>
          <w:ilvl w:val="0"/>
          <w:numId w:val="3"/>
        </w:numPr>
        <w:autoSpaceDE w:val="0"/>
        <w:autoSpaceDN w:val="0"/>
        <w:adjustRightInd w:val="0"/>
        <w:ind w:left="810" w:hanging="180"/>
        <w:jc w:val="both"/>
      </w:pPr>
      <w:r w:rsidRPr="00144027">
        <w:t>T</w:t>
      </w:r>
      <w:r w:rsidR="0043049D" w:rsidRPr="00144027">
        <w:t>o perform other related duties as directed by the Council or the Council Chair.</w:t>
      </w:r>
    </w:p>
    <w:p w:rsidR="00FC5F42" w:rsidRPr="00144027" w:rsidRDefault="00FC5F42" w:rsidP="00AC5719">
      <w:pPr>
        <w:autoSpaceDE w:val="0"/>
        <w:autoSpaceDN w:val="0"/>
        <w:adjustRightInd w:val="0"/>
        <w:jc w:val="both"/>
      </w:pPr>
    </w:p>
    <w:p w:rsidR="0043049D" w:rsidRPr="00144027" w:rsidRDefault="00130E63" w:rsidP="00130E63">
      <w:pPr>
        <w:autoSpaceDE w:val="0"/>
        <w:autoSpaceDN w:val="0"/>
        <w:adjustRightInd w:val="0"/>
        <w:ind w:left="360" w:hanging="360"/>
        <w:jc w:val="both"/>
      </w:pPr>
      <w:r w:rsidRPr="00144027">
        <w:t>B.</w:t>
      </w:r>
      <w:r w:rsidRPr="00144027">
        <w:tab/>
      </w:r>
      <w:r w:rsidR="0043049D" w:rsidRPr="00144027">
        <w:t xml:space="preserve">Membership: One representative shall be elected from each academic </w:t>
      </w:r>
      <w:r w:rsidR="0067569B">
        <w:t>unit</w:t>
      </w:r>
      <w:r w:rsidR="0043049D" w:rsidRPr="00144027">
        <w:t xml:space="preserve"> within the College.</w:t>
      </w:r>
      <w:r w:rsidR="00332EC0">
        <w:t xml:space="preserve"> Membership eligibility shall be based on Article I</w:t>
      </w:r>
      <w:r w:rsidR="00846834">
        <w:t>I</w:t>
      </w:r>
      <w:r w:rsidR="00332EC0">
        <w:t>.</w:t>
      </w:r>
      <w:r w:rsidR="00846834">
        <w:t>A</w:t>
      </w:r>
      <w:r w:rsidR="00332EC0">
        <w:t xml:space="preserve"> of the Constitution.</w:t>
      </w:r>
    </w:p>
    <w:p w:rsidR="0043049D" w:rsidRPr="00144027" w:rsidRDefault="0043049D" w:rsidP="00AC5719">
      <w:pPr>
        <w:autoSpaceDE w:val="0"/>
        <w:autoSpaceDN w:val="0"/>
        <w:adjustRightInd w:val="0"/>
        <w:jc w:val="both"/>
      </w:pPr>
    </w:p>
    <w:p w:rsidR="0043049D" w:rsidRPr="00144027" w:rsidRDefault="0043049D" w:rsidP="00AC5719">
      <w:pPr>
        <w:autoSpaceDE w:val="0"/>
        <w:autoSpaceDN w:val="0"/>
        <w:adjustRightInd w:val="0"/>
        <w:jc w:val="both"/>
      </w:pPr>
      <w:r w:rsidRPr="00144027">
        <w:t xml:space="preserve">UNDERGRADUATE </w:t>
      </w:r>
      <w:r w:rsidR="00475162" w:rsidRPr="00144027">
        <w:t xml:space="preserve">AND GRADUATE </w:t>
      </w:r>
      <w:r w:rsidRPr="00144027">
        <w:t>COMMITTEE</w:t>
      </w:r>
    </w:p>
    <w:p w:rsidR="006A01DC" w:rsidRPr="00144027" w:rsidRDefault="006A01DC" w:rsidP="00AC5719">
      <w:pPr>
        <w:autoSpaceDE w:val="0"/>
        <w:autoSpaceDN w:val="0"/>
        <w:adjustRightInd w:val="0"/>
        <w:jc w:val="both"/>
      </w:pPr>
    </w:p>
    <w:p w:rsidR="00475162" w:rsidRPr="00144027" w:rsidRDefault="00130E63" w:rsidP="00130E63">
      <w:pPr>
        <w:autoSpaceDE w:val="0"/>
        <w:autoSpaceDN w:val="0"/>
        <w:adjustRightInd w:val="0"/>
        <w:ind w:left="360" w:hanging="360"/>
        <w:jc w:val="both"/>
      </w:pPr>
      <w:r w:rsidRPr="00144027">
        <w:t>A.</w:t>
      </w:r>
      <w:r w:rsidRPr="00144027">
        <w:tab/>
      </w:r>
      <w:r w:rsidR="00DE05CD" w:rsidRPr="00144027">
        <w:t>Purpose:</w:t>
      </w:r>
      <w:r w:rsidR="00475162" w:rsidRPr="00144027">
        <w:t xml:space="preserve"> The committee </w:t>
      </w:r>
      <w:r w:rsidR="00475162" w:rsidRPr="00144027">
        <w:rPr>
          <w:color w:val="000000"/>
        </w:rPr>
        <w:t>will act</w:t>
      </w:r>
      <w:r w:rsidR="00AE2980" w:rsidRPr="00144027">
        <w:rPr>
          <w:color w:val="000000"/>
        </w:rPr>
        <w:t xml:space="preserve"> as a bridge and facilitate two-</w:t>
      </w:r>
      <w:r w:rsidR="00475162" w:rsidRPr="00144027">
        <w:rPr>
          <w:color w:val="000000"/>
        </w:rPr>
        <w:t>way communication between the administration and faculties in terms of graduate and undergraduate affairs.</w:t>
      </w:r>
    </w:p>
    <w:p w:rsidR="00475162" w:rsidRPr="00144027" w:rsidRDefault="00475162" w:rsidP="00130E63">
      <w:pPr>
        <w:autoSpaceDE w:val="0"/>
        <w:autoSpaceDN w:val="0"/>
        <w:adjustRightInd w:val="0"/>
        <w:ind w:left="360" w:hanging="360"/>
        <w:jc w:val="both"/>
        <w:rPr>
          <w:color w:val="000000"/>
        </w:rPr>
      </w:pPr>
    </w:p>
    <w:p w:rsidR="00475162" w:rsidRPr="00144027" w:rsidRDefault="00130E63" w:rsidP="00130E63">
      <w:pPr>
        <w:autoSpaceDE w:val="0"/>
        <w:autoSpaceDN w:val="0"/>
        <w:adjustRightInd w:val="0"/>
        <w:ind w:left="360" w:hanging="360"/>
        <w:jc w:val="both"/>
        <w:rPr>
          <w:color w:val="000000"/>
        </w:rPr>
      </w:pPr>
      <w:r w:rsidRPr="00144027">
        <w:rPr>
          <w:color w:val="000000"/>
        </w:rPr>
        <w:t>B.</w:t>
      </w:r>
      <w:r w:rsidRPr="00144027">
        <w:rPr>
          <w:color w:val="000000"/>
        </w:rPr>
        <w:tab/>
      </w:r>
      <w:r w:rsidR="00475162" w:rsidRPr="00144027">
        <w:rPr>
          <w:color w:val="000000"/>
        </w:rPr>
        <w:t>Membership: One representative shall be selected from the faculty council based on the following criteria</w:t>
      </w:r>
      <w:r w:rsidR="001C3479" w:rsidRPr="00144027">
        <w:rPr>
          <w:color w:val="000000"/>
        </w:rPr>
        <w:t>:</w:t>
      </w:r>
      <w:r w:rsidR="00475162" w:rsidRPr="00144027">
        <w:rPr>
          <w:color w:val="000000"/>
        </w:rPr>
        <w:t xml:space="preserve"> (i) if any member of the </w:t>
      </w:r>
      <w:r w:rsidR="00AB4153" w:rsidRPr="00144027">
        <w:rPr>
          <w:color w:val="000000"/>
        </w:rPr>
        <w:t>C</w:t>
      </w:r>
      <w:r w:rsidR="00475162" w:rsidRPr="00144027">
        <w:rPr>
          <w:color w:val="000000"/>
        </w:rPr>
        <w:t xml:space="preserve">ouncil is the graduate or undergraduate program director of their respective </w:t>
      </w:r>
      <w:r w:rsidR="00897DF2">
        <w:rPr>
          <w:color w:val="000000"/>
        </w:rPr>
        <w:t xml:space="preserve">academic </w:t>
      </w:r>
      <w:r w:rsidR="0067569B">
        <w:rPr>
          <w:color w:val="000000"/>
        </w:rPr>
        <w:t>unit</w:t>
      </w:r>
      <w:r w:rsidR="00AB4153" w:rsidRPr="00144027">
        <w:rPr>
          <w:color w:val="000000"/>
        </w:rPr>
        <w:t>, they will represent the C</w:t>
      </w:r>
      <w:r w:rsidR="00475162" w:rsidRPr="00144027">
        <w:rPr>
          <w:color w:val="000000"/>
        </w:rPr>
        <w:t xml:space="preserve">ouncil in the directors’ </w:t>
      </w:r>
      <w:r w:rsidR="00475162" w:rsidRPr="00144027">
        <w:rPr>
          <w:color w:val="000000"/>
        </w:rPr>
        <w:lastRenderedPageBreak/>
        <w:t>meetings</w:t>
      </w:r>
      <w:r w:rsidR="001C3479" w:rsidRPr="00144027">
        <w:rPr>
          <w:color w:val="000000"/>
        </w:rPr>
        <w:t>; and</w:t>
      </w:r>
      <w:r w:rsidR="00475162" w:rsidRPr="00144027">
        <w:rPr>
          <w:color w:val="000000"/>
        </w:rPr>
        <w:t xml:space="preserve"> (ii) if none of the members are eligible for Criteria (i), a me</w:t>
      </w:r>
      <w:r w:rsidR="00AB4153" w:rsidRPr="00144027">
        <w:rPr>
          <w:color w:val="000000"/>
        </w:rPr>
        <w:t>mber will be selected from the C</w:t>
      </w:r>
      <w:r w:rsidR="00475162" w:rsidRPr="00144027">
        <w:rPr>
          <w:color w:val="000000"/>
        </w:rPr>
        <w:t>ouncil.</w:t>
      </w:r>
    </w:p>
    <w:p w:rsidR="006B7C37" w:rsidRPr="00144027" w:rsidRDefault="006B7C37" w:rsidP="00475162">
      <w:pPr>
        <w:autoSpaceDE w:val="0"/>
        <w:autoSpaceDN w:val="0"/>
        <w:adjustRightInd w:val="0"/>
        <w:jc w:val="both"/>
        <w:rPr>
          <w:color w:val="000000"/>
        </w:rPr>
      </w:pPr>
    </w:p>
    <w:p w:rsidR="0043049D" w:rsidRPr="00144027" w:rsidRDefault="00130E63" w:rsidP="00130E63">
      <w:pPr>
        <w:autoSpaceDE w:val="0"/>
        <w:autoSpaceDN w:val="0"/>
        <w:adjustRightInd w:val="0"/>
        <w:ind w:left="360" w:hanging="360"/>
        <w:jc w:val="both"/>
        <w:rPr>
          <w:color w:val="000000"/>
        </w:rPr>
      </w:pPr>
      <w:r w:rsidRPr="00144027">
        <w:rPr>
          <w:color w:val="000000"/>
        </w:rPr>
        <w:t>C.</w:t>
      </w:r>
      <w:r w:rsidRPr="00144027">
        <w:rPr>
          <w:color w:val="000000"/>
        </w:rPr>
        <w:tab/>
      </w:r>
      <w:r w:rsidR="006B7C37" w:rsidRPr="00144027">
        <w:rPr>
          <w:color w:val="000000"/>
        </w:rPr>
        <w:t>The committee shall attend the graduate and undergraduate program directors’ meetings.</w:t>
      </w:r>
    </w:p>
    <w:p w:rsidR="00F97621" w:rsidRPr="00144027" w:rsidRDefault="00F97621" w:rsidP="00AC5719">
      <w:pPr>
        <w:autoSpaceDE w:val="0"/>
        <w:autoSpaceDN w:val="0"/>
        <w:adjustRightInd w:val="0"/>
        <w:jc w:val="both"/>
      </w:pPr>
    </w:p>
    <w:p w:rsidR="00A05C6C" w:rsidRPr="001C3479" w:rsidRDefault="00A05C6C" w:rsidP="00A05C6C">
      <w:pPr>
        <w:autoSpaceDE w:val="0"/>
        <w:autoSpaceDN w:val="0"/>
        <w:adjustRightInd w:val="0"/>
        <w:jc w:val="both"/>
        <w:rPr>
          <w:u w:val="single"/>
        </w:rPr>
      </w:pPr>
      <w:r w:rsidRPr="001C3479">
        <w:rPr>
          <w:u w:val="single"/>
        </w:rPr>
        <w:t>ARTICLE VI. AMENDMENTS</w:t>
      </w:r>
    </w:p>
    <w:p w:rsidR="00A05C6C" w:rsidRDefault="00A05C6C" w:rsidP="00A05C6C">
      <w:pPr>
        <w:autoSpaceDE w:val="0"/>
        <w:autoSpaceDN w:val="0"/>
        <w:adjustRightInd w:val="0"/>
        <w:jc w:val="both"/>
      </w:pPr>
    </w:p>
    <w:p w:rsidR="00A05C6C" w:rsidRDefault="00A05C6C" w:rsidP="00A05C6C">
      <w:pPr>
        <w:autoSpaceDE w:val="0"/>
        <w:autoSpaceDN w:val="0"/>
        <w:adjustRightInd w:val="0"/>
        <w:ind w:left="360" w:hanging="360"/>
        <w:jc w:val="both"/>
      </w:pPr>
      <w:r w:rsidRPr="00C00DAE">
        <w:t>A.</w:t>
      </w:r>
      <w:r w:rsidRPr="00C00DAE">
        <w:tab/>
        <w:t>The Bylaws may be amended by a</w:t>
      </w:r>
      <w:r>
        <w:t xml:space="preserve"> majority vote of the Council members present at the council meeting.</w:t>
      </w:r>
    </w:p>
    <w:p w:rsidR="00A05C6C" w:rsidRDefault="00A05C6C" w:rsidP="00A05C6C">
      <w:pPr>
        <w:autoSpaceDE w:val="0"/>
        <w:autoSpaceDN w:val="0"/>
        <w:adjustRightInd w:val="0"/>
        <w:jc w:val="both"/>
      </w:pPr>
    </w:p>
    <w:p w:rsidR="00B85029" w:rsidRPr="00144027" w:rsidRDefault="002A3343" w:rsidP="00AC5719">
      <w:pPr>
        <w:jc w:val="both"/>
      </w:pPr>
      <w:r>
        <w:t xml:space="preserve">Revised </w:t>
      </w:r>
      <w:r w:rsidR="0069347C" w:rsidRPr="00144027">
        <w:t>Spring, 2017</w:t>
      </w:r>
    </w:p>
    <w:p w:rsidR="00A05C6C" w:rsidRDefault="002A3343" w:rsidP="00326CA5">
      <w:r>
        <w:t>Revised Spring, 2022</w:t>
      </w:r>
    </w:p>
    <w:p w:rsidR="00A05C6C" w:rsidRDefault="00A05C6C" w:rsidP="00326CA5"/>
    <w:p w:rsidR="00326CA5" w:rsidRPr="00A05C6C" w:rsidRDefault="0073387E" w:rsidP="00952581">
      <w:pPr>
        <w:pStyle w:val="ListParagraph"/>
        <w:ind w:left="0"/>
        <w:jc w:val="center"/>
        <w:rPr>
          <w:b/>
          <w:u w:val="single"/>
        </w:rPr>
      </w:pPr>
      <w:r>
        <w:br w:type="page"/>
      </w:r>
      <w:r w:rsidR="008B5BFE" w:rsidRPr="00A05C6C">
        <w:rPr>
          <w:b/>
          <w:u w:val="single"/>
        </w:rPr>
        <w:lastRenderedPageBreak/>
        <w:t>APPENDIX</w:t>
      </w:r>
    </w:p>
    <w:p w:rsidR="008B5BFE" w:rsidRDefault="008B5BFE" w:rsidP="00AC5719">
      <w:pPr>
        <w:jc w:val="both"/>
      </w:pPr>
    </w:p>
    <w:p w:rsidR="008B5BFE" w:rsidRPr="00AF5B87" w:rsidRDefault="00326CA5" w:rsidP="008B5BFE">
      <w:pPr>
        <w:jc w:val="center"/>
        <w:rPr>
          <w:b/>
          <w:sz w:val="22"/>
          <w:szCs w:val="22"/>
        </w:rPr>
      </w:pPr>
      <w:r w:rsidRPr="00326CA5">
        <w:rPr>
          <w:b/>
          <w:sz w:val="22"/>
          <w:szCs w:val="22"/>
        </w:rPr>
        <w:t>COLLEGE OF ENGINEERING AND COMPUTING</w:t>
      </w:r>
    </w:p>
    <w:p w:rsidR="008B5BFE" w:rsidRPr="00AF5B87" w:rsidRDefault="00326CA5" w:rsidP="008B5BFE">
      <w:pPr>
        <w:jc w:val="center"/>
        <w:rPr>
          <w:sz w:val="22"/>
          <w:szCs w:val="22"/>
        </w:rPr>
      </w:pPr>
      <w:r w:rsidRPr="00326CA5">
        <w:rPr>
          <w:b/>
          <w:sz w:val="22"/>
          <w:szCs w:val="22"/>
        </w:rPr>
        <w:t>ANNUAL EVALUATION OF THE DEAN OF THE COLLEGE</w:t>
      </w:r>
    </w:p>
    <w:p w:rsidR="008B5BFE" w:rsidRPr="001C3479" w:rsidRDefault="008B5BFE" w:rsidP="008B5BFE"/>
    <w:p w:rsidR="008B5BFE" w:rsidRPr="004E1AB2" w:rsidRDefault="008B5BFE" w:rsidP="008B5BFE">
      <w:pPr>
        <w:jc w:val="both"/>
        <w:rPr>
          <w:sz w:val="22"/>
          <w:szCs w:val="22"/>
        </w:rPr>
      </w:pPr>
      <w:r w:rsidRPr="004E1AB2">
        <w:rPr>
          <w:b/>
          <w:sz w:val="22"/>
          <w:szCs w:val="22"/>
        </w:rPr>
        <w:t>DIRECTIONS</w:t>
      </w:r>
      <w:r w:rsidRPr="004E1AB2">
        <w:rPr>
          <w:sz w:val="22"/>
          <w:szCs w:val="22"/>
        </w:rPr>
        <w:t xml:space="preserve">:  Please rate the performance of the current Dean with respect to the specified items, according to the scale given below. </w:t>
      </w:r>
      <w:r w:rsidRPr="004E1AB2">
        <w:rPr>
          <w:b/>
          <w:sz w:val="22"/>
          <w:szCs w:val="22"/>
        </w:rPr>
        <w:t>A further explanation is required for ratings of 1 or 2; further comments may also be included for other ratings but are not required.</w:t>
      </w:r>
      <w:r w:rsidRPr="004E1AB2">
        <w:rPr>
          <w:sz w:val="22"/>
          <w:szCs w:val="22"/>
        </w:rPr>
        <w:t xml:space="preserve"> Any additional comments should be included in the “Comments” section at the end. </w:t>
      </w:r>
      <w:r w:rsidRPr="004E1AB2">
        <w:rPr>
          <w:b/>
          <w:sz w:val="22"/>
          <w:szCs w:val="22"/>
        </w:rPr>
        <w:t xml:space="preserve">Please complete the evaluation online by &lt;deadline date&gt;. </w:t>
      </w:r>
    </w:p>
    <w:p w:rsidR="008B5BFE" w:rsidRPr="004E1AB2" w:rsidRDefault="008B5BFE" w:rsidP="0042228C">
      <w:pPr>
        <w:jc w:val="center"/>
        <w:rPr>
          <w:sz w:val="22"/>
          <w:szCs w:val="22"/>
        </w:rPr>
      </w:pPr>
      <w:r w:rsidRPr="004E1AB2">
        <w:rPr>
          <w:sz w:val="22"/>
          <w:szCs w:val="22"/>
        </w:rPr>
        <w:t>______________________________________________________</w:t>
      </w:r>
      <w:r w:rsidR="0073387E" w:rsidRPr="004E1AB2">
        <w:rPr>
          <w:sz w:val="22"/>
          <w:szCs w:val="22"/>
        </w:rPr>
        <w:t>________________________</w:t>
      </w:r>
    </w:p>
    <w:p w:rsidR="004E1AB2" w:rsidRPr="004E1AB2" w:rsidRDefault="004E1AB2" w:rsidP="004E1AB2">
      <w:pPr>
        <w:ind w:left="720"/>
        <w:rPr>
          <w:sz w:val="22"/>
          <w:szCs w:val="22"/>
        </w:rPr>
      </w:pPr>
    </w:p>
    <w:p w:rsidR="008B5BFE" w:rsidRPr="004E1AB2" w:rsidRDefault="008B5BFE" w:rsidP="004E1AB2">
      <w:pPr>
        <w:ind w:left="720"/>
        <w:rPr>
          <w:sz w:val="22"/>
          <w:szCs w:val="22"/>
        </w:rPr>
      </w:pPr>
      <w:r w:rsidRPr="004E1AB2">
        <w:rPr>
          <w:sz w:val="22"/>
          <w:szCs w:val="22"/>
        </w:rPr>
        <w:t>Excellent</w:t>
      </w:r>
      <w:r w:rsidRPr="004E1AB2">
        <w:rPr>
          <w:sz w:val="22"/>
          <w:szCs w:val="22"/>
        </w:rPr>
        <w:tab/>
        <w:t>Good</w:t>
      </w:r>
      <w:r w:rsidRPr="004E1AB2">
        <w:rPr>
          <w:sz w:val="22"/>
          <w:szCs w:val="22"/>
        </w:rPr>
        <w:tab/>
        <w:t>Satisfactory</w:t>
      </w:r>
      <w:r w:rsidRPr="004E1AB2">
        <w:rPr>
          <w:sz w:val="22"/>
          <w:szCs w:val="22"/>
        </w:rPr>
        <w:tab/>
        <w:t>Less than Satisfactory</w:t>
      </w:r>
      <w:r w:rsidRPr="004E1AB2">
        <w:rPr>
          <w:sz w:val="22"/>
          <w:szCs w:val="22"/>
        </w:rPr>
        <w:tab/>
      </w:r>
      <w:r w:rsidR="004E1AB2" w:rsidRPr="004E1AB2">
        <w:rPr>
          <w:sz w:val="22"/>
          <w:szCs w:val="22"/>
        </w:rPr>
        <w:t xml:space="preserve">   </w:t>
      </w:r>
      <w:r w:rsidRPr="004E1AB2">
        <w:rPr>
          <w:sz w:val="22"/>
          <w:szCs w:val="22"/>
        </w:rPr>
        <w:t>Poor</w:t>
      </w:r>
      <w:r w:rsidRPr="004E1AB2">
        <w:rPr>
          <w:sz w:val="22"/>
          <w:szCs w:val="22"/>
        </w:rPr>
        <w:tab/>
      </w:r>
      <w:r w:rsidR="004E1AB2" w:rsidRPr="004E1AB2">
        <w:rPr>
          <w:sz w:val="22"/>
          <w:szCs w:val="22"/>
        </w:rPr>
        <w:t xml:space="preserve">      </w:t>
      </w:r>
      <w:r w:rsidRPr="004E1AB2">
        <w:rPr>
          <w:sz w:val="22"/>
          <w:szCs w:val="22"/>
        </w:rPr>
        <w:t>No Opinion</w:t>
      </w:r>
    </w:p>
    <w:p w:rsidR="008B5BFE" w:rsidRPr="004E1AB2" w:rsidRDefault="004E1AB2" w:rsidP="004E1AB2">
      <w:pPr>
        <w:ind w:left="720"/>
        <w:rPr>
          <w:sz w:val="22"/>
          <w:szCs w:val="22"/>
        </w:rPr>
      </w:pPr>
      <w:r w:rsidRPr="004E1AB2">
        <w:rPr>
          <w:sz w:val="22"/>
          <w:szCs w:val="22"/>
        </w:rPr>
        <w:t xml:space="preserve">     </w:t>
      </w:r>
      <w:r w:rsidR="008B5BFE" w:rsidRPr="004E1AB2">
        <w:rPr>
          <w:sz w:val="22"/>
          <w:szCs w:val="22"/>
        </w:rPr>
        <w:t>5</w:t>
      </w:r>
      <w:r w:rsidR="008B5BFE" w:rsidRPr="004E1AB2">
        <w:rPr>
          <w:sz w:val="22"/>
          <w:szCs w:val="22"/>
        </w:rPr>
        <w:tab/>
      </w:r>
      <w:r w:rsidR="008B5BFE" w:rsidRPr="004E1AB2">
        <w:rPr>
          <w:sz w:val="22"/>
          <w:szCs w:val="22"/>
        </w:rPr>
        <w:tab/>
        <w:t xml:space="preserve">    4</w:t>
      </w:r>
      <w:r w:rsidR="008B5BFE" w:rsidRPr="004E1AB2">
        <w:rPr>
          <w:sz w:val="22"/>
          <w:szCs w:val="22"/>
        </w:rPr>
        <w:tab/>
        <w:t xml:space="preserve">         3</w:t>
      </w:r>
      <w:r w:rsidR="008B5BFE" w:rsidRPr="004E1AB2">
        <w:rPr>
          <w:sz w:val="22"/>
          <w:szCs w:val="22"/>
        </w:rPr>
        <w:tab/>
      </w:r>
      <w:r w:rsidR="008B5BFE" w:rsidRPr="004E1AB2">
        <w:rPr>
          <w:sz w:val="22"/>
          <w:szCs w:val="22"/>
        </w:rPr>
        <w:tab/>
      </w:r>
      <w:r w:rsidR="008B5BFE" w:rsidRPr="004E1AB2">
        <w:rPr>
          <w:sz w:val="22"/>
          <w:szCs w:val="22"/>
        </w:rPr>
        <w:tab/>
        <w:t xml:space="preserve">   2</w:t>
      </w:r>
      <w:r w:rsidR="008B5BFE" w:rsidRPr="004E1AB2">
        <w:rPr>
          <w:sz w:val="22"/>
          <w:szCs w:val="22"/>
        </w:rPr>
        <w:tab/>
      </w:r>
      <w:r w:rsidR="008B5BFE" w:rsidRPr="004E1AB2">
        <w:rPr>
          <w:sz w:val="22"/>
          <w:szCs w:val="22"/>
        </w:rPr>
        <w:tab/>
        <w:t xml:space="preserve">   </w:t>
      </w:r>
      <w:r w:rsidRPr="004E1AB2">
        <w:rPr>
          <w:sz w:val="22"/>
          <w:szCs w:val="22"/>
        </w:rPr>
        <w:t xml:space="preserve">  </w:t>
      </w:r>
      <w:r w:rsidR="008B5BFE" w:rsidRPr="004E1AB2">
        <w:rPr>
          <w:sz w:val="22"/>
          <w:szCs w:val="22"/>
        </w:rPr>
        <w:t xml:space="preserve"> 1</w:t>
      </w:r>
      <w:r w:rsidR="008B5BFE" w:rsidRPr="004E1AB2">
        <w:rPr>
          <w:sz w:val="22"/>
          <w:szCs w:val="22"/>
        </w:rPr>
        <w:tab/>
        <w:t xml:space="preserve"> </w:t>
      </w:r>
      <w:r w:rsidRPr="004E1AB2">
        <w:rPr>
          <w:sz w:val="22"/>
          <w:szCs w:val="22"/>
        </w:rPr>
        <w:t xml:space="preserve">     </w:t>
      </w:r>
      <w:r w:rsidR="008B5BFE" w:rsidRPr="004E1AB2">
        <w:rPr>
          <w:sz w:val="22"/>
          <w:szCs w:val="22"/>
        </w:rPr>
        <w:t xml:space="preserve">        0</w:t>
      </w:r>
    </w:p>
    <w:p w:rsidR="008B5BFE" w:rsidRPr="004E1AB2" w:rsidRDefault="008B5BFE" w:rsidP="0042228C">
      <w:pPr>
        <w:jc w:val="center"/>
        <w:rPr>
          <w:sz w:val="22"/>
          <w:szCs w:val="22"/>
        </w:rPr>
      </w:pPr>
      <w:r w:rsidRPr="004E1AB2">
        <w:rPr>
          <w:sz w:val="22"/>
          <w:szCs w:val="22"/>
        </w:rPr>
        <w:t>______________________________________________________</w:t>
      </w:r>
      <w:r w:rsidR="0073387E" w:rsidRPr="004E1AB2">
        <w:rPr>
          <w:sz w:val="22"/>
          <w:szCs w:val="22"/>
        </w:rPr>
        <w:t>________________________</w:t>
      </w:r>
    </w:p>
    <w:p w:rsidR="008B5BFE" w:rsidRPr="004E1AB2" w:rsidRDefault="008B5BFE" w:rsidP="008B5BFE">
      <w:pPr>
        <w:rPr>
          <w:sz w:val="22"/>
          <w:szCs w:val="22"/>
        </w:rPr>
      </w:pPr>
    </w:p>
    <w:p w:rsidR="008B5BFE" w:rsidRPr="004E1AB2" w:rsidRDefault="008B5BFE" w:rsidP="00952581">
      <w:pPr>
        <w:numPr>
          <w:ilvl w:val="0"/>
          <w:numId w:val="6"/>
        </w:numPr>
        <w:spacing w:after="40"/>
        <w:ind w:left="360"/>
        <w:rPr>
          <w:sz w:val="22"/>
          <w:szCs w:val="22"/>
        </w:rPr>
      </w:pPr>
      <w:r w:rsidRPr="004E1AB2">
        <w:rPr>
          <w:sz w:val="22"/>
          <w:szCs w:val="22"/>
        </w:rPr>
        <w:t>Supporting the mission of the College.</w:t>
      </w:r>
    </w:p>
    <w:p w:rsidR="008B5BFE" w:rsidRPr="004E1AB2" w:rsidRDefault="008B5BFE" w:rsidP="00952581">
      <w:pPr>
        <w:numPr>
          <w:ilvl w:val="0"/>
          <w:numId w:val="6"/>
        </w:numPr>
        <w:spacing w:after="40"/>
        <w:ind w:left="360"/>
        <w:rPr>
          <w:sz w:val="22"/>
          <w:szCs w:val="22"/>
        </w:rPr>
      </w:pPr>
      <w:r w:rsidRPr="004E1AB2">
        <w:rPr>
          <w:sz w:val="22"/>
          <w:szCs w:val="22"/>
        </w:rPr>
        <w:t>Maintaining an effective relationship with the upper administration.</w:t>
      </w:r>
    </w:p>
    <w:p w:rsidR="008B5BFE" w:rsidRPr="004E1AB2" w:rsidRDefault="008B5BFE" w:rsidP="00952581">
      <w:pPr>
        <w:numPr>
          <w:ilvl w:val="0"/>
          <w:numId w:val="6"/>
        </w:numPr>
        <w:spacing w:after="40"/>
        <w:ind w:left="360"/>
        <w:rPr>
          <w:sz w:val="22"/>
          <w:szCs w:val="22"/>
        </w:rPr>
      </w:pPr>
      <w:r w:rsidRPr="004E1AB2">
        <w:rPr>
          <w:sz w:val="22"/>
          <w:szCs w:val="22"/>
        </w:rPr>
        <w:t>Creating a positive work environment.</w:t>
      </w:r>
    </w:p>
    <w:p w:rsidR="008B5BFE" w:rsidRPr="004E1AB2" w:rsidRDefault="008B5BFE" w:rsidP="00952581">
      <w:pPr>
        <w:numPr>
          <w:ilvl w:val="0"/>
          <w:numId w:val="6"/>
        </w:numPr>
        <w:spacing w:after="40"/>
        <w:ind w:left="360"/>
        <w:rPr>
          <w:sz w:val="22"/>
          <w:szCs w:val="22"/>
        </w:rPr>
      </w:pPr>
      <w:r w:rsidRPr="004E1AB2">
        <w:rPr>
          <w:sz w:val="22"/>
          <w:szCs w:val="22"/>
        </w:rPr>
        <w:t>Encouraging and supporting faculty development.</w:t>
      </w:r>
    </w:p>
    <w:p w:rsidR="008B5BFE" w:rsidRPr="004E1AB2" w:rsidRDefault="008B5BFE" w:rsidP="00952581">
      <w:pPr>
        <w:numPr>
          <w:ilvl w:val="0"/>
          <w:numId w:val="6"/>
        </w:numPr>
        <w:spacing w:after="40"/>
        <w:ind w:left="360"/>
        <w:rPr>
          <w:sz w:val="22"/>
          <w:szCs w:val="22"/>
        </w:rPr>
      </w:pPr>
      <w:r w:rsidRPr="004E1AB2">
        <w:rPr>
          <w:sz w:val="22"/>
          <w:szCs w:val="22"/>
        </w:rPr>
        <w:t>Soliciting faculty views before making major decisions.</w:t>
      </w:r>
    </w:p>
    <w:p w:rsidR="008B5BFE" w:rsidRPr="004E1AB2" w:rsidRDefault="008B5BFE" w:rsidP="00952581">
      <w:pPr>
        <w:numPr>
          <w:ilvl w:val="0"/>
          <w:numId w:val="6"/>
        </w:numPr>
        <w:spacing w:after="40"/>
        <w:ind w:left="360"/>
        <w:rPr>
          <w:sz w:val="22"/>
          <w:szCs w:val="22"/>
        </w:rPr>
      </w:pPr>
      <w:r w:rsidRPr="004E1AB2">
        <w:rPr>
          <w:sz w:val="22"/>
          <w:szCs w:val="22"/>
        </w:rPr>
        <w:t>Accessibility to individual faculty members.</w:t>
      </w:r>
    </w:p>
    <w:p w:rsidR="008B5BFE" w:rsidRPr="004E1AB2" w:rsidRDefault="008B5BFE" w:rsidP="00952581">
      <w:pPr>
        <w:numPr>
          <w:ilvl w:val="0"/>
          <w:numId w:val="6"/>
        </w:numPr>
        <w:spacing w:after="40"/>
        <w:ind w:left="360"/>
        <w:rPr>
          <w:sz w:val="22"/>
          <w:szCs w:val="22"/>
        </w:rPr>
      </w:pPr>
      <w:r w:rsidRPr="004E1AB2">
        <w:rPr>
          <w:sz w:val="22"/>
          <w:szCs w:val="22"/>
        </w:rPr>
        <w:t>Putting faculty interest before his/her own.</w:t>
      </w:r>
    </w:p>
    <w:p w:rsidR="008B5BFE" w:rsidRPr="004E1AB2" w:rsidRDefault="008B5BFE" w:rsidP="00952581">
      <w:pPr>
        <w:numPr>
          <w:ilvl w:val="0"/>
          <w:numId w:val="6"/>
        </w:numPr>
        <w:spacing w:after="40"/>
        <w:ind w:left="360"/>
        <w:rPr>
          <w:sz w:val="22"/>
          <w:szCs w:val="22"/>
        </w:rPr>
      </w:pPr>
      <w:r w:rsidRPr="004E1AB2">
        <w:rPr>
          <w:sz w:val="22"/>
          <w:szCs w:val="22"/>
        </w:rPr>
        <w:t>Paying attention to daily administrative activities.</w:t>
      </w:r>
    </w:p>
    <w:p w:rsidR="008B5BFE" w:rsidRPr="004E1AB2" w:rsidRDefault="008B5BFE" w:rsidP="00952581">
      <w:pPr>
        <w:numPr>
          <w:ilvl w:val="0"/>
          <w:numId w:val="6"/>
        </w:numPr>
        <w:spacing w:after="40"/>
        <w:ind w:left="360"/>
        <w:rPr>
          <w:sz w:val="22"/>
          <w:szCs w:val="22"/>
        </w:rPr>
      </w:pPr>
      <w:r w:rsidRPr="004E1AB2">
        <w:rPr>
          <w:sz w:val="22"/>
          <w:szCs w:val="22"/>
        </w:rPr>
        <w:t>Providing leadership in formulating the goals of the graduate and undergraduate programs.</w:t>
      </w:r>
    </w:p>
    <w:p w:rsidR="008B5BFE" w:rsidRPr="004E1AB2" w:rsidRDefault="008B5BFE" w:rsidP="00952581">
      <w:pPr>
        <w:numPr>
          <w:ilvl w:val="0"/>
          <w:numId w:val="6"/>
        </w:numPr>
        <w:spacing w:after="40"/>
        <w:ind w:left="360"/>
        <w:rPr>
          <w:sz w:val="22"/>
          <w:szCs w:val="22"/>
        </w:rPr>
      </w:pPr>
      <w:r w:rsidRPr="004E1AB2">
        <w:rPr>
          <w:sz w:val="22"/>
          <w:szCs w:val="22"/>
        </w:rPr>
        <w:t>Supporting and enhancing the graduate and undergraduate programs adequately.</w:t>
      </w:r>
    </w:p>
    <w:p w:rsidR="008B5BFE" w:rsidRPr="004E1AB2" w:rsidRDefault="008B5BFE" w:rsidP="00952581">
      <w:pPr>
        <w:numPr>
          <w:ilvl w:val="0"/>
          <w:numId w:val="6"/>
        </w:numPr>
        <w:spacing w:after="40"/>
        <w:ind w:left="360"/>
        <w:rPr>
          <w:sz w:val="22"/>
          <w:szCs w:val="22"/>
        </w:rPr>
      </w:pPr>
      <w:r w:rsidRPr="004E1AB2">
        <w:rPr>
          <w:sz w:val="22"/>
          <w:szCs w:val="22"/>
        </w:rPr>
        <w:t>Administering the external degree programs.</w:t>
      </w:r>
    </w:p>
    <w:p w:rsidR="008B5BFE" w:rsidRPr="004E1AB2" w:rsidRDefault="008B5BFE" w:rsidP="00952581">
      <w:pPr>
        <w:numPr>
          <w:ilvl w:val="0"/>
          <w:numId w:val="6"/>
        </w:numPr>
        <w:spacing w:after="40"/>
        <w:ind w:left="360"/>
        <w:rPr>
          <w:sz w:val="22"/>
          <w:szCs w:val="22"/>
        </w:rPr>
      </w:pPr>
      <w:r w:rsidRPr="004E1AB2">
        <w:rPr>
          <w:sz w:val="22"/>
          <w:szCs w:val="22"/>
        </w:rPr>
        <w:t>Overall evaluation of the Dean.</w:t>
      </w:r>
    </w:p>
    <w:p w:rsidR="008B5BFE" w:rsidRPr="004E1AB2" w:rsidRDefault="008B5BFE" w:rsidP="008B5BFE">
      <w:pPr>
        <w:rPr>
          <w:sz w:val="22"/>
          <w:szCs w:val="22"/>
        </w:rPr>
      </w:pPr>
    </w:p>
    <w:p w:rsidR="008B5BFE" w:rsidRPr="004E1AB2" w:rsidRDefault="008B5BFE" w:rsidP="008B5BFE">
      <w:pPr>
        <w:rPr>
          <w:sz w:val="22"/>
          <w:szCs w:val="22"/>
        </w:rPr>
      </w:pPr>
      <w:r w:rsidRPr="004E1AB2">
        <w:rPr>
          <w:sz w:val="22"/>
          <w:szCs w:val="22"/>
        </w:rPr>
        <w:t>Comments:</w:t>
      </w:r>
      <w:r w:rsidR="004E1AB2">
        <w:rPr>
          <w:sz w:val="22"/>
          <w:szCs w:val="22"/>
        </w:rPr>
        <w:t xml:space="preserve"> __________________________________________________________________________</w:t>
      </w:r>
    </w:p>
    <w:p w:rsidR="008B5BFE" w:rsidRPr="0073387E" w:rsidRDefault="008B5BFE" w:rsidP="008B5BFE">
      <w:pPr>
        <w:rPr>
          <w:sz w:val="20"/>
        </w:rPr>
      </w:pPr>
    </w:p>
    <w:p w:rsidR="008B5BFE" w:rsidRPr="00AF5B87" w:rsidRDefault="008B5BFE" w:rsidP="008B5BFE">
      <w:pPr>
        <w:jc w:val="center"/>
        <w:rPr>
          <w:b/>
          <w:sz w:val="22"/>
          <w:szCs w:val="22"/>
        </w:rPr>
      </w:pPr>
      <w:r w:rsidRPr="0073387E">
        <w:rPr>
          <w:sz w:val="20"/>
        </w:rPr>
        <w:br w:type="page"/>
      </w:r>
      <w:r w:rsidR="00326CA5" w:rsidRPr="00326CA5">
        <w:rPr>
          <w:b/>
          <w:sz w:val="22"/>
          <w:szCs w:val="22"/>
        </w:rPr>
        <w:lastRenderedPageBreak/>
        <w:t>COLLEGE OF ENGINEERING AND COMPUTING</w:t>
      </w:r>
    </w:p>
    <w:p w:rsidR="008B5BFE" w:rsidRPr="00AF5B87" w:rsidRDefault="00326CA5" w:rsidP="008B5BFE">
      <w:pPr>
        <w:jc w:val="center"/>
        <w:rPr>
          <w:b/>
          <w:sz w:val="22"/>
          <w:szCs w:val="22"/>
        </w:rPr>
      </w:pPr>
      <w:r w:rsidRPr="00326CA5">
        <w:rPr>
          <w:b/>
          <w:sz w:val="22"/>
          <w:szCs w:val="22"/>
        </w:rPr>
        <w:t>ANNUAL EVALUATION OF THE DIRECTOR/CHAIR OF THE SCHOOL/DEPARTMENT</w:t>
      </w:r>
    </w:p>
    <w:p w:rsidR="008B5BFE" w:rsidRPr="004E1AB2" w:rsidRDefault="008B5BFE" w:rsidP="008B5BFE">
      <w:pPr>
        <w:jc w:val="center"/>
      </w:pPr>
    </w:p>
    <w:p w:rsidR="008B5BFE" w:rsidRPr="004E1AB2" w:rsidRDefault="008B5BFE" w:rsidP="0042228C">
      <w:pPr>
        <w:jc w:val="both"/>
        <w:rPr>
          <w:b/>
          <w:sz w:val="22"/>
          <w:szCs w:val="22"/>
        </w:rPr>
      </w:pPr>
      <w:r w:rsidRPr="004E1AB2">
        <w:rPr>
          <w:b/>
          <w:sz w:val="22"/>
          <w:szCs w:val="22"/>
        </w:rPr>
        <w:t>DIRECTIONS</w:t>
      </w:r>
      <w:r w:rsidRPr="004E1AB2">
        <w:rPr>
          <w:sz w:val="22"/>
          <w:szCs w:val="22"/>
        </w:rPr>
        <w:t xml:space="preserve">:  Please rate the performance of the Chair/Director with respect to the specified items, according to the scale given below. </w:t>
      </w:r>
      <w:r w:rsidRPr="004E1AB2">
        <w:rPr>
          <w:b/>
          <w:sz w:val="22"/>
          <w:szCs w:val="22"/>
        </w:rPr>
        <w:t>A further explanation is required for ratings of 1 or 2; further comments may also be included for other ratings but are not required.</w:t>
      </w:r>
      <w:r w:rsidRPr="004E1AB2">
        <w:rPr>
          <w:sz w:val="22"/>
          <w:szCs w:val="22"/>
        </w:rPr>
        <w:t xml:space="preserve"> Any additional comments should be included in the “Comments” section at the end. </w:t>
      </w:r>
      <w:r w:rsidRPr="004E1AB2">
        <w:rPr>
          <w:b/>
          <w:sz w:val="22"/>
          <w:szCs w:val="22"/>
        </w:rPr>
        <w:t xml:space="preserve">Please complete the evaluation online by &lt;deadline date&gt;.  </w:t>
      </w:r>
    </w:p>
    <w:p w:rsidR="004E1AB2" w:rsidRPr="004E1AB2" w:rsidRDefault="004E1AB2" w:rsidP="004E1AB2">
      <w:pPr>
        <w:jc w:val="center"/>
        <w:rPr>
          <w:sz w:val="22"/>
          <w:szCs w:val="22"/>
        </w:rPr>
      </w:pPr>
      <w:r w:rsidRPr="004E1AB2">
        <w:rPr>
          <w:sz w:val="22"/>
          <w:szCs w:val="22"/>
        </w:rPr>
        <w:t>_____________________________________________________________________________</w:t>
      </w:r>
    </w:p>
    <w:p w:rsidR="004E1AB2" w:rsidRPr="004E1AB2" w:rsidRDefault="004E1AB2" w:rsidP="004E1AB2">
      <w:pPr>
        <w:ind w:left="720"/>
        <w:rPr>
          <w:sz w:val="22"/>
          <w:szCs w:val="22"/>
        </w:rPr>
      </w:pPr>
    </w:p>
    <w:p w:rsidR="004E1AB2" w:rsidRPr="004E1AB2" w:rsidRDefault="004E1AB2" w:rsidP="004E1AB2">
      <w:pPr>
        <w:ind w:left="720"/>
        <w:rPr>
          <w:sz w:val="22"/>
          <w:szCs w:val="22"/>
        </w:rPr>
      </w:pPr>
      <w:r w:rsidRPr="004E1AB2">
        <w:rPr>
          <w:sz w:val="22"/>
          <w:szCs w:val="22"/>
        </w:rPr>
        <w:t>Excellent</w:t>
      </w:r>
      <w:r w:rsidRPr="004E1AB2">
        <w:rPr>
          <w:sz w:val="22"/>
          <w:szCs w:val="22"/>
        </w:rPr>
        <w:tab/>
        <w:t>Good</w:t>
      </w:r>
      <w:r w:rsidRPr="004E1AB2">
        <w:rPr>
          <w:sz w:val="22"/>
          <w:szCs w:val="22"/>
        </w:rPr>
        <w:tab/>
        <w:t>Satisfactory</w:t>
      </w:r>
      <w:r w:rsidRPr="004E1AB2">
        <w:rPr>
          <w:sz w:val="22"/>
          <w:szCs w:val="22"/>
        </w:rPr>
        <w:tab/>
        <w:t>Less than Satisfactory</w:t>
      </w:r>
      <w:r w:rsidRPr="004E1AB2">
        <w:rPr>
          <w:sz w:val="22"/>
          <w:szCs w:val="22"/>
        </w:rPr>
        <w:tab/>
        <w:t xml:space="preserve">   Poor</w:t>
      </w:r>
      <w:r w:rsidRPr="004E1AB2">
        <w:rPr>
          <w:sz w:val="22"/>
          <w:szCs w:val="22"/>
        </w:rPr>
        <w:tab/>
        <w:t xml:space="preserve">      No Opinion</w:t>
      </w:r>
    </w:p>
    <w:p w:rsidR="004E1AB2" w:rsidRPr="004E1AB2" w:rsidRDefault="004E1AB2" w:rsidP="004E1AB2">
      <w:pPr>
        <w:ind w:left="720"/>
        <w:rPr>
          <w:sz w:val="22"/>
          <w:szCs w:val="22"/>
        </w:rPr>
      </w:pPr>
      <w:r w:rsidRPr="004E1AB2">
        <w:rPr>
          <w:sz w:val="22"/>
          <w:szCs w:val="22"/>
        </w:rPr>
        <w:t xml:space="preserve">     5</w:t>
      </w:r>
      <w:r w:rsidRPr="004E1AB2">
        <w:rPr>
          <w:sz w:val="22"/>
          <w:szCs w:val="22"/>
        </w:rPr>
        <w:tab/>
      </w:r>
      <w:r w:rsidRPr="004E1AB2">
        <w:rPr>
          <w:sz w:val="22"/>
          <w:szCs w:val="22"/>
        </w:rPr>
        <w:tab/>
        <w:t xml:space="preserve">    4</w:t>
      </w:r>
      <w:r w:rsidRPr="004E1AB2">
        <w:rPr>
          <w:sz w:val="22"/>
          <w:szCs w:val="22"/>
        </w:rPr>
        <w:tab/>
        <w:t xml:space="preserve">         3</w:t>
      </w:r>
      <w:r w:rsidRPr="004E1AB2">
        <w:rPr>
          <w:sz w:val="22"/>
          <w:szCs w:val="22"/>
        </w:rPr>
        <w:tab/>
      </w:r>
      <w:r w:rsidRPr="004E1AB2">
        <w:rPr>
          <w:sz w:val="22"/>
          <w:szCs w:val="22"/>
        </w:rPr>
        <w:tab/>
      </w:r>
      <w:r w:rsidRPr="004E1AB2">
        <w:rPr>
          <w:sz w:val="22"/>
          <w:szCs w:val="22"/>
        </w:rPr>
        <w:tab/>
        <w:t xml:space="preserve">   2</w:t>
      </w:r>
      <w:r w:rsidRPr="004E1AB2">
        <w:rPr>
          <w:sz w:val="22"/>
          <w:szCs w:val="22"/>
        </w:rPr>
        <w:tab/>
      </w:r>
      <w:r w:rsidRPr="004E1AB2">
        <w:rPr>
          <w:sz w:val="22"/>
          <w:szCs w:val="22"/>
        </w:rPr>
        <w:tab/>
        <w:t xml:space="preserve">      1</w:t>
      </w:r>
      <w:r w:rsidRPr="004E1AB2">
        <w:rPr>
          <w:sz w:val="22"/>
          <w:szCs w:val="22"/>
        </w:rPr>
        <w:tab/>
        <w:t xml:space="preserve">              0</w:t>
      </w:r>
    </w:p>
    <w:p w:rsidR="004E1AB2" w:rsidRPr="004E1AB2" w:rsidRDefault="004E1AB2" w:rsidP="004E1AB2">
      <w:pPr>
        <w:jc w:val="center"/>
        <w:rPr>
          <w:sz w:val="22"/>
          <w:szCs w:val="22"/>
        </w:rPr>
      </w:pPr>
      <w:r w:rsidRPr="004E1AB2">
        <w:rPr>
          <w:sz w:val="22"/>
          <w:szCs w:val="22"/>
        </w:rPr>
        <w:t>______________________________________________________________________________</w:t>
      </w:r>
    </w:p>
    <w:p w:rsidR="004E1AB2" w:rsidRPr="0073387E" w:rsidRDefault="004E1AB2" w:rsidP="008B5BFE">
      <w:pPr>
        <w:rPr>
          <w:sz w:val="20"/>
        </w:rPr>
      </w:pPr>
    </w:p>
    <w:p w:rsidR="008B5BFE" w:rsidRPr="004E1AB2" w:rsidRDefault="008B5BFE" w:rsidP="00952581">
      <w:pPr>
        <w:numPr>
          <w:ilvl w:val="0"/>
          <w:numId w:val="7"/>
        </w:numPr>
        <w:spacing w:after="40"/>
        <w:rPr>
          <w:sz w:val="22"/>
          <w:szCs w:val="22"/>
        </w:rPr>
      </w:pPr>
      <w:r w:rsidRPr="004E1AB2">
        <w:rPr>
          <w:sz w:val="22"/>
          <w:szCs w:val="22"/>
        </w:rPr>
        <w:t>Supporting the mission of the School/Department.</w:t>
      </w:r>
    </w:p>
    <w:p w:rsidR="008B5BFE" w:rsidRPr="004E1AB2" w:rsidRDefault="008B5BFE" w:rsidP="00952581">
      <w:pPr>
        <w:numPr>
          <w:ilvl w:val="0"/>
          <w:numId w:val="7"/>
        </w:numPr>
        <w:spacing w:after="40"/>
        <w:rPr>
          <w:sz w:val="22"/>
          <w:szCs w:val="22"/>
        </w:rPr>
      </w:pPr>
      <w:r w:rsidRPr="004E1AB2">
        <w:rPr>
          <w:sz w:val="22"/>
          <w:szCs w:val="22"/>
        </w:rPr>
        <w:t>Providing leadership in the formulation of School’s/Department’s objectives and long range plans.</w:t>
      </w:r>
    </w:p>
    <w:p w:rsidR="008B5BFE" w:rsidRPr="004E1AB2" w:rsidRDefault="008B5BFE" w:rsidP="00952581">
      <w:pPr>
        <w:numPr>
          <w:ilvl w:val="0"/>
          <w:numId w:val="7"/>
        </w:numPr>
        <w:spacing w:after="40"/>
        <w:rPr>
          <w:sz w:val="22"/>
          <w:szCs w:val="22"/>
        </w:rPr>
      </w:pPr>
      <w:r w:rsidRPr="004E1AB2">
        <w:rPr>
          <w:sz w:val="22"/>
          <w:szCs w:val="22"/>
        </w:rPr>
        <w:t>Maintaining an effective relationship with the faculties.</w:t>
      </w:r>
    </w:p>
    <w:p w:rsidR="008B5BFE" w:rsidRPr="004E1AB2" w:rsidRDefault="008B5BFE" w:rsidP="00952581">
      <w:pPr>
        <w:numPr>
          <w:ilvl w:val="0"/>
          <w:numId w:val="7"/>
        </w:numPr>
        <w:spacing w:after="40"/>
        <w:rPr>
          <w:sz w:val="22"/>
          <w:szCs w:val="22"/>
        </w:rPr>
      </w:pPr>
      <w:r w:rsidRPr="004E1AB2">
        <w:rPr>
          <w:sz w:val="22"/>
          <w:szCs w:val="22"/>
        </w:rPr>
        <w:t>Maintaining an effective relationship with upper administration.</w:t>
      </w:r>
    </w:p>
    <w:p w:rsidR="008B5BFE" w:rsidRPr="004E1AB2" w:rsidRDefault="008B5BFE" w:rsidP="00952581">
      <w:pPr>
        <w:numPr>
          <w:ilvl w:val="0"/>
          <w:numId w:val="7"/>
        </w:numPr>
        <w:spacing w:after="40"/>
        <w:rPr>
          <w:sz w:val="22"/>
          <w:szCs w:val="22"/>
        </w:rPr>
      </w:pPr>
      <w:r w:rsidRPr="004E1AB2">
        <w:rPr>
          <w:sz w:val="22"/>
          <w:szCs w:val="22"/>
        </w:rPr>
        <w:t>Relaying communication from upper administration to faculties.</w:t>
      </w:r>
    </w:p>
    <w:p w:rsidR="008B5BFE" w:rsidRPr="004E1AB2" w:rsidRDefault="008B5BFE" w:rsidP="00952581">
      <w:pPr>
        <w:numPr>
          <w:ilvl w:val="0"/>
          <w:numId w:val="7"/>
        </w:numPr>
        <w:spacing w:after="40"/>
        <w:rPr>
          <w:sz w:val="22"/>
          <w:szCs w:val="22"/>
        </w:rPr>
      </w:pPr>
      <w:r w:rsidRPr="004E1AB2">
        <w:rPr>
          <w:sz w:val="22"/>
          <w:szCs w:val="22"/>
        </w:rPr>
        <w:t>Creating a positive work environment.</w:t>
      </w:r>
    </w:p>
    <w:p w:rsidR="008B5BFE" w:rsidRPr="004E1AB2" w:rsidRDefault="008B5BFE" w:rsidP="00952581">
      <w:pPr>
        <w:numPr>
          <w:ilvl w:val="0"/>
          <w:numId w:val="7"/>
        </w:numPr>
        <w:spacing w:after="40"/>
        <w:rPr>
          <w:sz w:val="22"/>
          <w:szCs w:val="22"/>
        </w:rPr>
      </w:pPr>
      <w:r w:rsidRPr="004E1AB2">
        <w:rPr>
          <w:sz w:val="22"/>
          <w:szCs w:val="22"/>
        </w:rPr>
        <w:t>Providing feedback to faculties.</w:t>
      </w:r>
    </w:p>
    <w:p w:rsidR="008B5BFE" w:rsidRPr="004E1AB2" w:rsidRDefault="008B5BFE" w:rsidP="00952581">
      <w:pPr>
        <w:numPr>
          <w:ilvl w:val="0"/>
          <w:numId w:val="7"/>
        </w:numPr>
        <w:spacing w:after="40"/>
        <w:rPr>
          <w:sz w:val="22"/>
          <w:szCs w:val="22"/>
        </w:rPr>
      </w:pPr>
      <w:r w:rsidRPr="004E1AB2">
        <w:rPr>
          <w:sz w:val="22"/>
          <w:szCs w:val="22"/>
        </w:rPr>
        <w:t>Encouraging and supporting faculty development.</w:t>
      </w:r>
    </w:p>
    <w:p w:rsidR="008B5BFE" w:rsidRPr="004E1AB2" w:rsidRDefault="008B5BFE" w:rsidP="00952581">
      <w:pPr>
        <w:numPr>
          <w:ilvl w:val="0"/>
          <w:numId w:val="7"/>
        </w:numPr>
        <w:spacing w:after="40"/>
        <w:rPr>
          <w:sz w:val="22"/>
          <w:szCs w:val="22"/>
        </w:rPr>
      </w:pPr>
      <w:r w:rsidRPr="004E1AB2">
        <w:rPr>
          <w:sz w:val="22"/>
          <w:szCs w:val="22"/>
        </w:rPr>
        <w:t>Helping faculties to set personal and professional goals.</w:t>
      </w:r>
    </w:p>
    <w:p w:rsidR="008B5BFE" w:rsidRPr="004E1AB2" w:rsidRDefault="008B5BFE" w:rsidP="00952581">
      <w:pPr>
        <w:numPr>
          <w:ilvl w:val="0"/>
          <w:numId w:val="7"/>
        </w:numPr>
        <w:spacing w:after="40"/>
        <w:rPr>
          <w:sz w:val="22"/>
          <w:szCs w:val="22"/>
        </w:rPr>
      </w:pPr>
      <w:r w:rsidRPr="004E1AB2">
        <w:rPr>
          <w:sz w:val="22"/>
          <w:szCs w:val="22"/>
        </w:rPr>
        <w:t>Fairness and reasonableness in evaluating faculty.</w:t>
      </w:r>
    </w:p>
    <w:p w:rsidR="008B5BFE" w:rsidRPr="004E1AB2" w:rsidRDefault="008B5BFE" w:rsidP="00952581">
      <w:pPr>
        <w:numPr>
          <w:ilvl w:val="0"/>
          <w:numId w:val="7"/>
        </w:numPr>
        <w:spacing w:after="40"/>
        <w:rPr>
          <w:sz w:val="22"/>
          <w:szCs w:val="22"/>
        </w:rPr>
      </w:pPr>
      <w:r w:rsidRPr="004E1AB2">
        <w:rPr>
          <w:sz w:val="22"/>
          <w:szCs w:val="22"/>
        </w:rPr>
        <w:t>Soliciting faculty views before making major decisions.</w:t>
      </w:r>
    </w:p>
    <w:p w:rsidR="008B5BFE" w:rsidRPr="004E1AB2" w:rsidRDefault="008B5BFE" w:rsidP="00952581">
      <w:pPr>
        <w:numPr>
          <w:ilvl w:val="0"/>
          <w:numId w:val="7"/>
        </w:numPr>
        <w:spacing w:after="40"/>
        <w:rPr>
          <w:sz w:val="22"/>
          <w:szCs w:val="22"/>
        </w:rPr>
      </w:pPr>
      <w:r w:rsidRPr="004E1AB2">
        <w:rPr>
          <w:sz w:val="22"/>
          <w:szCs w:val="22"/>
        </w:rPr>
        <w:t>Encouraging open discussion in faculty meetings.</w:t>
      </w:r>
    </w:p>
    <w:p w:rsidR="008B5BFE" w:rsidRPr="004E1AB2" w:rsidRDefault="008B5BFE" w:rsidP="00952581">
      <w:pPr>
        <w:numPr>
          <w:ilvl w:val="0"/>
          <w:numId w:val="7"/>
        </w:numPr>
        <w:spacing w:after="40"/>
        <w:rPr>
          <w:sz w:val="22"/>
          <w:szCs w:val="22"/>
        </w:rPr>
      </w:pPr>
      <w:r w:rsidRPr="004E1AB2">
        <w:rPr>
          <w:sz w:val="22"/>
          <w:szCs w:val="22"/>
        </w:rPr>
        <w:t>Accessibility to individual faculty members.</w:t>
      </w:r>
    </w:p>
    <w:p w:rsidR="008B5BFE" w:rsidRPr="004E1AB2" w:rsidRDefault="008B5BFE" w:rsidP="00952581">
      <w:pPr>
        <w:numPr>
          <w:ilvl w:val="0"/>
          <w:numId w:val="7"/>
        </w:numPr>
        <w:spacing w:after="40"/>
        <w:rPr>
          <w:sz w:val="22"/>
          <w:szCs w:val="22"/>
        </w:rPr>
      </w:pPr>
      <w:r w:rsidRPr="004E1AB2">
        <w:rPr>
          <w:sz w:val="22"/>
          <w:szCs w:val="22"/>
        </w:rPr>
        <w:t>Fairness in treatment of all faculty members and avoidance of favoritism.</w:t>
      </w:r>
    </w:p>
    <w:p w:rsidR="008B5BFE" w:rsidRPr="004E1AB2" w:rsidRDefault="008B5BFE" w:rsidP="00952581">
      <w:pPr>
        <w:numPr>
          <w:ilvl w:val="0"/>
          <w:numId w:val="7"/>
        </w:numPr>
        <w:spacing w:after="40"/>
        <w:rPr>
          <w:sz w:val="22"/>
          <w:szCs w:val="22"/>
        </w:rPr>
      </w:pPr>
      <w:r w:rsidRPr="004E1AB2">
        <w:rPr>
          <w:sz w:val="22"/>
          <w:szCs w:val="22"/>
        </w:rPr>
        <w:t>Putting faculty interests before his/her own.</w:t>
      </w:r>
    </w:p>
    <w:p w:rsidR="008B5BFE" w:rsidRPr="004E1AB2" w:rsidRDefault="008B5BFE" w:rsidP="00952581">
      <w:pPr>
        <w:numPr>
          <w:ilvl w:val="0"/>
          <w:numId w:val="7"/>
        </w:numPr>
        <w:spacing w:after="40"/>
        <w:rPr>
          <w:sz w:val="22"/>
          <w:szCs w:val="22"/>
        </w:rPr>
      </w:pPr>
      <w:r w:rsidRPr="004E1AB2">
        <w:rPr>
          <w:sz w:val="22"/>
          <w:szCs w:val="22"/>
        </w:rPr>
        <w:t>Fairness and consistency in promotion and tenure decisions.</w:t>
      </w:r>
    </w:p>
    <w:p w:rsidR="008B5BFE" w:rsidRPr="004E1AB2" w:rsidRDefault="008B5BFE" w:rsidP="00952581">
      <w:pPr>
        <w:numPr>
          <w:ilvl w:val="0"/>
          <w:numId w:val="7"/>
        </w:numPr>
        <w:spacing w:after="40"/>
        <w:rPr>
          <w:sz w:val="22"/>
          <w:szCs w:val="22"/>
        </w:rPr>
      </w:pPr>
      <w:r w:rsidRPr="004E1AB2">
        <w:rPr>
          <w:sz w:val="22"/>
          <w:szCs w:val="22"/>
        </w:rPr>
        <w:t>Supporting quality teaching as an important function of the School/Department.</w:t>
      </w:r>
    </w:p>
    <w:p w:rsidR="008B5BFE" w:rsidRPr="004E1AB2" w:rsidRDefault="008B5BFE" w:rsidP="00952581">
      <w:pPr>
        <w:numPr>
          <w:ilvl w:val="0"/>
          <w:numId w:val="7"/>
        </w:numPr>
        <w:spacing w:after="40"/>
        <w:rPr>
          <w:sz w:val="22"/>
          <w:szCs w:val="22"/>
        </w:rPr>
      </w:pPr>
      <w:r w:rsidRPr="004E1AB2">
        <w:rPr>
          <w:sz w:val="22"/>
          <w:szCs w:val="22"/>
        </w:rPr>
        <w:t>Supporting quality research as an important function of the School/Department.</w:t>
      </w:r>
    </w:p>
    <w:p w:rsidR="008B5BFE" w:rsidRPr="004E1AB2" w:rsidRDefault="008B5BFE" w:rsidP="00952581">
      <w:pPr>
        <w:numPr>
          <w:ilvl w:val="0"/>
          <w:numId w:val="7"/>
        </w:numPr>
        <w:spacing w:after="40"/>
        <w:rPr>
          <w:sz w:val="22"/>
          <w:szCs w:val="22"/>
        </w:rPr>
      </w:pPr>
      <w:r w:rsidRPr="004E1AB2">
        <w:rPr>
          <w:sz w:val="22"/>
          <w:szCs w:val="22"/>
        </w:rPr>
        <w:t>Attention to daily administrative activities.</w:t>
      </w:r>
    </w:p>
    <w:p w:rsidR="008B5BFE" w:rsidRPr="004E1AB2" w:rsidRDefault="008B5BFE" w:rsidP="00952581">
      <w:pPr>
        <w:numPr>
          <w:ilvl w:val="0"/>
          <w:numId w:val="7"/>
        </w:numPr>
        <w:spacing w:after="40"/>
        <w:rPr>
          <w:sz w:val="22"/>
          <w:szCs w:val="22"/>
        </w:rPr>
      </w:pPr>
      <w:r w:rsidRPr="004E1AB2">
        <w:rPr>
          <w:sz w:val="22"/>
          <w:szCs w:val="22"/>
        </w:rPr>
        <w:t>Administration of the School/Department budget.</w:t>
      </w:r>
    </w:p>
    <w:p w:rsidR="008B5BFE" w:rsidRPr="004E1AB2" w:rsidRDefault="008B5BFE" w:rsidP="00952581">
      <w:pPr>
        <w:numPr>
          <w:ilvl w:val="0"/>
          <w:numId w:val="7"/>
        </w:numPr>
        <w:spacing w:after="40"/>
        <w:rPr>
          <w:sz w:val="22"/>
          <w:szCs w:val="22"/>
        </w:rPr>
      </w:pPr>
      <w:r w:rsidRPr="004E1AB2">
        <w:rPr>
          <w:sz w:val="22"/>
          <w:szCs w:val="22"/>
        </w:rPr>
        <w:t>Fairness and consistency in distributing available financial resources.</w:t>
      </w:r>
    </w:p>
    <w:p w:rsidR="008B5BFE" w:rsidRPr="004E1AB2" w:rsidRDefault="008B5BFE" w:rsidP="00952581">
      <w:pPr>
        <w:numPr>
          <w:ilvl w:val="0"/>
          <w:numId w:val="7"/>
        </w:numPr>
        <w:spacing w:after="40"/>
        <w:rPr>
          <w:sz w:val="22"/>
          <w:szCs w:val="22"/>
        </w:rPr>
      </w:pPr>
      <w:r w:rsidRPr="004E1AB2">
        <w:rPr>
          <w:sz w:val="22"/>
          <w:szCs w:val="22"/>
        </w:rPr>
        <w:t>Fairness and consistency in relations with University Support Personnel System (USPS) (office and staff) personnel.</w:t>
      </w:r>
    </w:p>
    <w:p w:rsidR="008B5BFE" w:rsidRPr="004E1AB2" w:rsidRDefault="008B5BFE" w:rsidP="00952581">
      <w:pPr>
        <w:numPr>
          <w:ilvl w:val="0"/>
          <w:numId w:val="7"/>
        </w:numPr>
        <w:spacing w:after="40"/>
        <w:contextualSpacing/>
        <w:rPr>
          <w:sz w:val="22"/>
          <w:szCs w:val="22"/>
        </w:rPr>
      </w:pPr>
      <w:r w:rsidRPr="004E1AB2">
        <w:rPr>
          <w:sz w:val="22"/>
          <w:szCs w:val="22"/>
        </w:rPr>
        <w:t xml:space="preserve">Overall evaluation of the Chair/Director.  </w:t>
      </w:r>
    </w:p>
    <w:p w:rsidR="008B5BFE" w:rsidRPr="004E1AB2" w:rsidRDefault="004E1AB2" w:rsidP="004E1AB2">
      <w:pPr>
        <w:tabs>
          <w:tab w:val="left" w:pos="4078"/>
        </w:tabs>
        <w:spacing w:after="100"/>
        <w:rPr>
          <w:sz w:val="22"/>
          <w:szCs w:val="22"/>
        </w:rPr>
      </w:pPr>
      <w:r w:rsidRPr="004E1AB2">
        <w:rPr>
          <w:sz w:val="22"/>
          <w:szCs w:val="22"/>
        </w:rPr>
        <w:tab/>
      </w:r>
    </w:p>
    <w:p w:rsidR="008179EC" w:rsidRDefault="008B5BFE" w:rsidP="004E1AB2">
      <w:pPr>
        <w:spacing w:after="100"/>
        <w:rPr>
          <w:sz w:val="22"/>
          <w:szCs w:val="22"/>
        </w:rPr>
      </w:pPr>
      <w:r w:rsidRPr="004E1AB2">
        <w:rPr>
          <w:sz w:val="22"/>
          <w:szCs w:val="22"/>
        </w:rPr>
        <w:t>Comments:</w:t>
      </w:r>
      <w:r w:rsidR="004E1AB2">
        <w:rPr>
          <w:sz w:val="22"/>
          <w:szCs w:val="22"/>
        </w:rPr>
        <w:t xml:space="preserve"> _________________________________________________________________________</w:t>
      </w:r>
    </w:p>
    <w:p w:rsidR="00AF5B87" w:rsidRDefault="00AF5B87" w:rsidP="008179EC">
      <w:pPr>
        <w:jc w:val="both"/>
        <w:rPr>
          <w:b/>
          <w:sz w:val="22"/>
          <w:szCs w:val="22"/>
        </w:rPr>
      </w:pPr>
    </w:p>
    <w:p w:rsidR="00952581" w:rsidRDefault="00952581">
      <w:pPr>
        <w:rPr>
          <w:b/>
          <w:sz w:val="22"/>
          <w:szCs w:val="22"/>
        </w:rPr>
      </w:pPr>
      <w:r>
        <w:rPr>
          <w:b/>
          <w:sz w:val="22"/>
          <w:szCs w:val="22"/>
        </w:rPr>
        <w:br w:type="page"/>
      </w:r>
    </w:p>
    <w:p w:rsidR="00AF5B87" w:rsidRPr="00AF5B87" w:rsidRDefault="00AF5B87" w:rsidP="00AF5B87">
      <w:pPr>
        <w:jc w:val="center"/>
        <w:rPr>
          <w:b/>
          <w:sz w:val="22"/>
          <w:szCs w:val="22"/>
        </w:rPr>
      </w:pPr>
      <w:r w:rsidRPr="00AF5B87">
        <w:rPr>
          <w:b/>
          <w:sz w:val="22"/>
          <w:szCs w:val="22"/>
        </w:rPr>
        <w:lastRenderedPageBreak/>
        <w:t>COLLEGE OF ENGINEERING AND COMPUTING</w:t>
      </w:r>
    </w:p>
    <w:p w:rsidR="00AF5B87" w:rsidRPr="00AF5B87" w:rsidRDefault="00AF5B87" w:rsidP="00AF5B87">
      <w:pPr>
        <w:jc w:val="center"/>
        <w:rPr>
          <w:b/>
          <w:sz w:val="22"/>
          <w:szCs w:val="22"/>
        </w:rPr>
      </w:pPr>
      <w:r w:rsidRPr="00AF5B87">
        <w:rPr>
          <w:b/>
          <w:sz w:val="22"/>
          <w:szCs w:val="22"/>
        </w:rPr>
        <w:t xml:space="preserve">ANNUAL </w:t>
      </w:r>
      <w:r>
        <w:rPr>
          <w:b/>
          <w:sz w:val="22"/>
          <w:szCs w:val="22"/>
        </w:rPr>
        <w:t xml:space="preserve">WORKPLACE </w:t>
      </w:r>
      <w:r w:rsidRPr="00AF5B87">
        <w:rPr>
          <w:b/>
          <w:sz w:val="22"/>
          <w:szCs w:val="22"/>
        </w:rPr>
        <w:t>EVALUATION</w:t>
      </w:r>
    </w:p>
    <w:p w:rsidR="00AF5B87" w:rsidRPr="00952581" w:rsidRDefault="00AF5B87" w:rsidP="008179EC">
      <w:pPr>
        <w:jc w:val="both"/>
        <w:rPr>
          <w:b/>
          <w:sz w:val="10"/>
          <w:szCs w:val="10"/>
        </w:rPr>
      </w:pPr>
    </w:p>
    <w:p w:rsidR="008179EC" w:rsidRPr="008179EC" w:rsidRDefault="00326CA5" w:rsidP="008179EC">
      <w:pPr>
        <w:jc w:val="both"/>
        <w:rPr>
          <w:sz w:val="22"/>
          <w:szCs w:val="22"/>
        </w:rPr>
      </w:pPr>
      <w:r w:rsidRPr="00326CA5">
        <w:rPr>
          <w:b/>
          <w:sz w:val="22"/>
          <w:szCs w:val="22"/>
        </w:rPr>
        <w:t>DIRECTIONS</w:t>
      </w:r>
      <w:r w:rsidRPr="00326CA5">
        <w:rPr>
          <w:sz w:val="22"/>
          <w:szCs w:val="22"/>
        </w:rPr>
        <w:t xml:space="preserve">:  Please rate your workspace experience with respect to the specified items, according to the scale given below. </w:t>
      </w:r>
      <w:r w:rsidRPr="00326CA5">
        <w:rPr>
          <w:b/>
          <w:sz w:val="22"/>
          <w:szCs w:val="22"/>
        </w:rPr>
        <w:t>A further explanation is required for ratings of 1 or 2; further comments may also be included for other ratings but are not required.</w:t>
      </w:r>
      <w:r w:rsidRPr="00326CA5">
        <w:rPr>
          <w:sz w:val="22"/>
          <w:szCs w:val="22"/>
        </w:rPr>
        <w:t xml:space="preserve"> Any additional comments should be included in the “Comments” section at the end. </w:t>
      </w:r>
      <w:r w:rsidRPr="00326CA5">
        <w:rPr>
          <w:b/>
          <w:sz w:val="22"/>
          <w:szCs w:val="22"/>
        </w:rPr>
        <w:t xml:space="preserve">Please complete the evaluation online by &lt;deadline date&gt;. </w:t>
      </w:r>
    </w:p>
    <w:p w:rsidR="008179EC" w:rsidRPr="008179EC" w:rsidRDefault="008179EC" w:rsidP="008179EC">
      <w:pPr>
        <w:jc w:val="center"/>
        <w:rPr>
          <w:sz w:val="22"/>
          <w:szCs w:val="22"/>
        </w:rPr>
      </w:pPr>
      <w:r w:rsidRPr="008179EC">
        <w:rPr>
          <w:sz w:val="22"/>
          <w:szCs w:val="22"/>
        </w:rPr>
        <w:t>_____________________________________________________</w:t>
      </w:r>
      <w:r w:rsidR="0012394E">
        <w:rPr>
          <w:sz w:val="22"/>
          <w:szCs w:val="22"/>
        </w:rPr>
        <w:t>________________________</w:t>
      </w:r>
    </w:p>
    <w:p w:rsidR="008179EC" w:rsidRPr="00952581" w:rsidRDefault="008179EC" w:rsidP="008179EC">
      <w:pPr>
        <w:ind w:left="720"/>
        <w:rPr>
          <w:sz w:val="12"/>
          <w:szCs w:val="12"/>
        </w:rPr>
      </w:pPr>
    </w:p>
    <w:p w:rsidR="008179EC" w:rsidRPr="008179EC" w:rsidRDefault="0012394E" w:rsidP="008179EC">
      <w:pPr>
        <w:ind w:left="720"/>
        <w:rPr>
          <w:sz w:val="22"/>
          <w:szCs w:val="22"/>
        </w:rPr>
      </w:pPr>
      <w:r>
        <w:rPr>
          <w:sz w:val="22"/>
          <w:szCs w:val="22"/>
        </w:rPr>
        <w:t>Excellent</w:t>
      </w:r>
      <w:r>
        <w:rPr>
          <w:sz w:val="22"/>
          <w:szCs w:val="22"/>
        </w:rPr>
        <w:tab/>
        <w:t>Good</w:t>
      </w:r>
      <w:r>
        <w:rPr>
          <w:sz w:val="22"/>
          <w:szCs w:val="22"/>
        </w:rPr>
        <w:tab/>
        <w:t>Satisfactory</w:t>
      </w:r>
      <w:r>
        <w:rPr>
          <w:sz w:val="22"/>
          <w:szCs w:val="22"/>
        </w:rPr>
        <w:tab/>
        <w:t>Less than Satisfactory</w:t>
      </w:r>
      <w:r>
        <w:rPr>
          <w:sz w:val="22"/>
          <w:szCs w:val="22"/>
        </w:rPr>
        <w:tab/>
        <w:t xml:space="preserve">   Poor</w:t>
      </w:r>
      <w:r>
        <w:rPr>
          <w:sz w:val="22"/>
          <w:szCs w:val="22"/>
        </w:rPr>
        <w:tab/>
        <w:t xml:space="preserve">      No Opinion</w:t>
      </w:r>
    </w:p>
    <w:p w:rsidR="008179EC" w:rsidRPr="008179EC" w:rsidRDefault="0012394E" w:rsidP="008179EC">
      <w:pPr>
        <w:ind w:left="720"/>
        <w:rPr>
          <w:sz w:val="22"/>
          <w:szCs w:val="22"/>
        </w:rPr>
      </w:pPr>
      <w:r>
        <w:rPr>
          <w:sz w:val="22"/>
          <w:szCs w:val="22"/>
        </w:rPr>
        <w:t xml:space="preserve">     5</w:t>
      </w:r>
      <w:r>
        <w:rPr>
          <w:sz w:val="22"/>
          <w:szCs w:val="22"/>
        </w:rPr>
        <w:tab/>
      </w:r>
      <w:r>
        <w:rPr>
          <w:sz w:val="22"/>
          <w:szCs w:val="22"/>
        </w:rPr>
        <w:tab/>
        <w:t xml:space="preserve">    4</w:t>
      </w:r>
      <w:r>
        <w:rPr>
          <w:sz w:val="22"/>
          <w:szCs w:val="22"/>
        </w:rPr>
        <w:tab/>
        <w:t xml:space="preserve">         3</w:t>
      </w:r>
      <w:r>
        <w:rPr>
          <w:sz w:val="22"/>
          <w:szCs w:val="22"/>
        </w:rPr>
        <w:tab/>
      </w:r>
      <w:r>
        <w:rPr>
          <w:sz w:val="22"/>
          <w:szCs w:val="22"/>
        </w:rPr>
        <w:tab/>
      </w:r>
      <w:r>
        <w:rPr>
          <w:sz w:val="22"/>
          <w:szCs w:val="22"/>
        </w:rPr>
        <w:tab/>
        <w:t xml:space="preserve">   2</w:t>
      </w:r>
      <w:r>
        <w:rPr>
          <w:sz w:val="22"/>
          <w:szCs w:val="22"/>
        </w:rPr>
        <w:tab/>
      </w:r>
      <w:r>
        <w:rPr>
          <w:sz w:val="22"/>
          <w:szCs w:val="22"/>
        </w:rPr>
        <w:tab/>
        <w:t xml:space="preserve">      1</w:t>
      </w:r>
      <w:r>
        <w:rPr>
          <w:sz w:val="22"/>
          <w:szCs w:val="22"/>
        </w:rPr>
        <w:tab/>
        <w:t xml:space="preserve">              0</w:t>
      </w:r>
    </w:p>
    <w:p w:rsidR="008179EC" w:rsidRPr="008179EC" w:rsidRDefault="0012394E" w:rsidP="008179EC">
      <w:pPr>
        <w:jc w:val="center"/>
        <w:rPr>
          <w:sz w:val="22"/>
          <w:szCs w:val="22"/>
        </w:rPr>
      </w:pPr>
      <w:r>
        <w:rPr>
          <w:sz w:val="22"/>
          <w:szCs w:val="22"/>
        </w:rPr>
        <w:t>______________________________________________________________________________</w:t>
      </w:r>
    </w:p>
    <w:p w:rsidR="008179EC" w:rsidRPr="008179EC" w:rsidRDefault="008179EC" w:rsidP="008179EC">
      <w:pPr>
        <w:jc w:val="both"/>
        <w:rPr>
          <w:sz w:val="22"/>
          <w:szCs w:val="22"/>
        </w:rPr>
      </w:pPr>
    </w:p>
    <w:p w:rsidR="008179EC" w:rsidRPr="008179EC" w:rsidRDefault="00326CA5" w:rsidP="008179EC">
      <w:pPr>
        <w:jc w:val="both"/>
        <w:rPr>
          <w:sz w:val="22"/>
          <w:szCs w:val="22"/>
        </w:rPr>
      </w:pPr>
      <w:r w:rsidRPr="00326CA5">
        <w:rPr>
          <w:sz w:val="22"/>
          <w:szCs w:val="22"/>
        </w:rPr>
        <w:t>Likert Scale Questions:</w:t>
      </w:r>
    </w:p>
    <w:p w:rsidR="008179EC" w:rsidRPr="00A05C6C" w:rsidRDefault="008179EC" w:rsidP="008179EC">
      <w:pPr>
        <w:rPr>
          <w:sz w:val="12"/>
          <w:szCs w:val="12"/>
        </w:rPr>
      </w:pPr>
    </w:p>
    <w:p w:rsidR="002569F0" w:rsidRDefault="00326CA5" w:rsidP="00A05C6C">
      <w:pPr>
        <w:pStyle w:val="ListParagraph"/>
        <w:numPr>
          <w:ilvl w:val="0"/>
          <w:numId w:val="14"/>
        </w:numPr>
        <w:spacing w:after="40"/>
        <w:contextualSpacing w:val="0"/>
        <w:rPr>
          <w:sz w:val="22"/>
          <w:szCs w:val="22"/>
        </w:rPr>
      </w:pPr>
      <w:r w:rsidRPr="00326CA5">
        <w:rPr>
          <w:sz w:val="22"/>
          <w:szCs w:val="22"/>
        </w:rPr>
        <w:t>Support in meeting my teaching assistant needs for my courses</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Support in meeting my hardware/software/material needs for my courses</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shd w:val="clear" w:color="auto" w:fill="FFFFFF"/>
        </w:rPr>
        <w:t>Support in meeting my scheduling and room assignment needs for my courses</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 xml:space="preserve">College support during the pre-award process </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ORED support during the pre-award process</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College support during the post-award process</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 xml:space="preserve">ORED support during the post-award process </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Support in meeting my lab and research space needs</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Support in meeting my hardware/software/material needs for my office</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Experience with administration in dealing with graduate student affairs (recruitment, student contract, student annual evaluation, complaint and conflict resolution, etc.)</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Experience with administration in dealing with undergraduate student affairs (complaint and conflict resolution, academic cheating problems, etc.)</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 xml:space="preserve">Support provided by HR personnel during personnel hiring process (post-doc, student assistant, etc.) </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 xml:space="preserve">Support provided by HR personnel after personnel are hired (post-doc, student assistant, etc.) </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Experience in making purchases for my teaching and/or research</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Experience in travel paperwork process</w:t>
      </w:r>
      <w:r w:rsidR="00C467CE">
        <w:rPr>
          <w:color w:val="000000" w:themeColor="text1"/>
          <w:sz w:val="22"/>
          <w:szCs w:val="22"/>
        </w:rPr>
        <w:t xml:space="preserve"> </w:t>
      </w:r>
    </w:p>
    <w:p w:rsidR="00BC1BD2" w:rsidRPr="00A05C6C" w:rsidRDefault="00326CA5" w:rsidP="00A05C6C">
      <w:pPr>
        <w:pStyle w:val="ListParagraph"/>
        <w:numPr>
          <w:ilvl w:val="0"/>
          <w:numId w:val="14"/>
        </w:numPr>
        <w:spacing w:after="40"/>
        <w:contextualSpacing w:val="0"/>
        <w:rPr>
          <w:sz w:val="22"/>
          <w:szCs w:val="22"/>
        </w:rPr>
      </w:pPr>
      <w:r w:rsidRPr="00A05C6C">
        <w:rPr>
          <w:color w:val="000000" w:themeColor="text1"/>
          <w:sz w:val="22"/>
          <w:szCs w:val="22"/>
        </w:rPr>
        <w:t>Support for faculty’s professional development</w:t>
      </w:r>
    </w:p>
    <w:p w:rsidR="00BC1BD2" w:rsidRPr="00A05C6C" w:rsidRDefault="00793FE8" w:rsidP="00A05C6C">
      <w:pPr>
        <w:pStyle w:val="ListParagraph"/>
        <w:numPr>
          <w:ilvl w:val="0"/>
          <w:numId w:val="14"/>
        </w:numPr>
        <w:spacing w:after="40"/>
        <w:contextualSpacing w:val="0"/>
        <w:rPr>
          <w:sz w:val="22"/>
          <w:szCs w:val="22"/>
        </w:rPr>
      </w:pPr>
      <w:r w:rsidRPr="00A05C6C">
        <w:rPr>
          <w:sz w:val="22"/>
          <w:szCs w:val="22"/>
        </w:rPr>
        <w:t>Fairness and transparency in faculty</w:t>
      </w:r>
      <w:r w:rsidR="00364567" w:rsidRPr="00A05C6C">
        <w:rPr>
          <w:sz w:val="22"/>
          <w:szCs w:val="22"/>
        </w:rPr>
        <w:t xml:space="preserve"> p</w:t>
      </w:r>
      <w:r w:rsidR="00BC1BD2" w:rsidRPr="00A05C6C">
        <w:rPr>
          <w:sz w:val="22"/>
          <w:szCs w:val="22"/>
        </w:rPr>
        <w:t xml:space="preserve">romotion opportunities </w:t>
      </w:r>
      <w:r w:rsidRPr="00A05C6C">
        <w:rPr>
          <w:sz w:val="22"/>
          <w:szCs w:val="22"/>
        </w:rPr>
        <w:t>to</w:t>
      </w:r>
      <w:r w:rsidR="00BC1BD2" w:rsidRPr="00A05C6C">
        <w:rPr>
          <w:sz w:val="22"/>
          <w:szCs w:val="22"/>
        </w:rPr>
        <w:t xml:space="preserve"> administrative positions</w:t>
      </w:r>
      <w:r w:rsidR="00952581">
        <w:rPr>
          <w:sz w:val="22"/>
          <w:szCs w:val="22"/>
        </w:rPr>
        <w:t xml:space="preserve"> by administration</w:t>
      </w:r>
    </w:p>
    <w:p w:rsidR="00BC1BD2" w:rsidRPr="00A05C6C" w:rsidRDefault="00A31D86" w:rsidP="00A05C6C">
      <w:pPr>
        <w:pStyle w:val="ListParagraph"/>
        <w:numPr>
          <w:ilvl w:val="0"/>
          <w:numId w:val="14"/>
        </w:numPr>
        <w:spacing w:after="40"/>
        <w:contextualSpacing w:val="0"/>
        <w:rPr>
          <w:sz w:val="22"/>
          <w:szCs w:val="22"/>
        </w:rPr>
      </w:pPr>
      <w:r w:rsidRPr="00A05C6C">
        <w:rPr>
          <w:sz w:val="22"/>
          <w:szCs w:val="22"/>
        </w:rPr>
        <w:t>Fairness and transparency in t</w:t>
      </w:r>
      <w:r w:rsidR="00BC1BD2" w:rsidRPr="00A05C6C">
        <w:rPr>
          <w:sz w:val="22"/>
          <w:szCs w:val="22"/>
        </w:rPr>
        <w:t xml:space="preserve">he </w:t>
      </w:r>
      <w:r w:rsidRPr="00A05C6C">
        <w:rPr>
          <w:sz w:val="22"/>
          <w:szCs w:val="22"/>
        </w:rPr>
        <w:t>hiring process of new faculty</w:t>
      </w:r>
      <w:r w:rsidR="00793FE8" w:rsidRPr="00A05C6C">
        <w:rPr>
          <w:sz w:val="22"/>
          <w:szCs w:val="22"/>
        </w:rPr>
        <w:t xml:space="preserve"> positions</w:t>
      </w:r>
      <w:r w:rsidR="00952581" w:rsidRPr="00952581">
        <w:rPr>
          <w:sz w:val="22"/>
          <w:szCs w:val="22"/>
        </w:rPr>
        <w:t xml:space="preserve"> </w:t>
      </w:r>
      <w:r w:rsidR="00952581">
        <w:rPr>
          <w:sz w:val="22"/>
          <w:szCs w:val="22"/>
        </w:rPr>
        <w:t>by administration</w:t>
      </w:r>
    </w:p>
    <w:p w:rsidR="00BC1BD2" w:rsidRDefault="00364567" w:rsidP="00A05C6C">
      <w:pPr>
        <w:pStyle w:val="ListParagraph"/>
        <w:numPr>
          <w:ilvl w:val="0"/>
          <w:numId w:val="14"/>
        </w:numPr>
        <w:spacing w:after="40"/>
        <w:contextualSpacing w:val="0"/>
        <w:rPr>
          <w:color w:val="000000" w:themeColor="text1"/>
          <w:sz w:val="22"/>
          <w:szCs w:val="22"/>
        </w:rPr>
      </w:pPr>
      <w:r>
        <w:rPr>
          <w:sz w:val="22"/>
          <w:szCs w:val="22"/>
        </w:rPr>
        <w:t>Fair</w:t>
      </w:r>
      <w:r w:rsidR="00952581">
        <w:rPr>
          <w:sz w:val="22"/>
          <w:szCs w:val="22"/>
        </w:rPr>
        <w:t>ness and transparency in the</w:t>
      </w:r>
      <w:r>
        <w:rPr>
          <w:sz w:val="22"/>
          <w:szCs w:val="22"/>
        </w:rPr>
        <w:t xml:space="preserve"> distribution of </w:t>
      </w:r>
      <w:r w:rsidR="00BC1BD2" w:rsidRPr="00F5597E">
        <w:rPr>
          <w:sz w:val="22"/>
          <w:szCs w:val="22"/>
        </w:rPr>
        <w:t>resources including TA, lab</w:t>
      </w:r>
      <w:r>
        <w:rPr>
          <w:sz w:val="22"/>
          <w:szCs w:val="22"/>
        </w:rPr>
        <w:t>, and office</w:t>
      </w:r>
      <w:r w:rsidR="00BC1BD2" w:rsidRPr="00F5597E">
        <w:rPr>
          <w:sz w:val="22"/>
          <w:szCs w:val="22"/>
        </w:rPr>
        <w:t xml:space="preserve"> space</w:t>
      </w:r>
      <w:r>
        <w:rPr>
          <w:sz w:val="22"/>
          <w:szCs w:val="22"/>
        </w:rPr>
        <w:t xml:space="preserve"> by administration</w:t>
      </w:r>
    </w:p>
    <w:p w:rsidR="002569F0" w:rsidRDefault="00326CA5" w:rsidP="00A05C6C">
      <w:pPr>
        <w:pStyle w:val="ListParagraph"/>
        <w:numPr>
          <w:ilvl w:val="0"/>
          <w:numId w:val="14"/>
        </w:numPr>
        <w:spacing w:after="40"/>
        <w:contextualSpacing w:val="0"/>
        <w:rPr>
          <w:color w:val="000000" w:themeColor="text1"/>
          <w:sz w:val="22"/>
          <w:szCs w:val="22"/>
        </w:rPr>
      </w:pPr>
      <w:r w:rsidRPr="00326CA5">
        <w:rPr>
          <w:color w:val="000000" w:themeColor="text1"/>
          <w:sz w:val="22"/>
          <w:szCs w:val="22"/>
        </w:rPr>
        <w:t>Overall satisfaction with my workplace conditions</w:t>
      </w:r>
    </w:p>
    <w:p w:rsidR="00AF5B87" w:rsidRPr="00A05C6C" w:rsidRDefault="00AF5B87" w:rsidP="008179EC">
      <w:pPr>
        <w:rPr>
          <w:sz w:val="16"/>
          <w:szCs w:val="16"/>
        </w:rPr>
      </w:pPr>
    </w:p>
    <w:p w:rsidR="008179EC" w:rsidRPr="008179EC" w:rsidRDefault="00326CA5" w:rsidP="008179EC">
      <w:pPr>
        <w:rPr>
          <w:sz w:val="22"/>
          <w:szCs w:val="22"/>
        </w:rPr>
      </w:pPr>
      <w:r w:rsidRPr="00326CA5">
        <w:rPr>
          <w:sz w:val="22"/>
          <w:szCs w:val="22"/>
        </w:rPr>
        <w:t>Open Response Questions:</w:t>
      </w:r>
    </w:p>
    <w:p w:rsidR="008179EC" w:rsidRPr="00A05C6C" w:rsidRDefault="008179EC" w:rsidP="008179EC">
      <w:pPr>
        <w:rPr>
          <w:sz w:val="12"/>
          <w:szCs w:val="12"/>
        </w:rPr>
      </w:pPr>
    </w:p>
    <w:p w:rsidR="002569F0" w:rsidRDefault="00326CA5">
      <w:pPr>
        <w:pStyle w:val="ListParagraph"/>
        <w:numPr>
          <w:ilvl w:val="0"/>
          <w:numId w:val="12"/>
        </w:numPr>
        <w:ind w:left="360"/>
        <w:rPr>
          <w:rFonts w:eastAsiaTheme="minorEastAsia"/>
          <w:sz w:val="22"/>
          <w:szCs w:val="22"/>
        </w:rPr>
      </w:pPr>
      <w:r w:rsidRPr="00326CA5">
        <w:rPr>
          <w:sz w:val="22"/>
          <w:szCs w:val="22"/>
        </w:rPr>
        <w:t>What is one challenge you face that impacts your research?</w:t>
      </w:r>
    </w:p>
    <w:p w:rsidR="002569F0" w:rsidRDefault="00326CA5">
      <w:pPr>
        <w:pStyle w:val="ListParagraph"/>
        <w:ind w:left="360"/>
        <w:rPr>
          <w:rFonts w:eastAsiaTheme="minorEastAsia"/>
          <w:sz w:val="22"/>
          <w:szCs w:val="22"/>
        </w:rPr>
      </w:pPr>
      <w:r w:rsidRPr="00326CA5">
        <w:rPr>
          <w:sz w:val="22"/>
          <w:szCs w:val="22"/>
        </w:rPr>
        <w:t>_________________________________________________________________________________</w:t>
      </w:r>
    </w:p>
    <w:p w:rsidR="008179EC" w:rsidRDefault="008179EC" w:rsidP="008179EC">
      <w:pPr>
        <w:rPr>
          <w:rFonts w:eastAsiaTheme="minorEastAsia"/>
          <w:sz w:val="22"/>
          <w:szCs w:val="22"/>
        </w:rPr>
      </w:pPr>
    </w:p>
    <w:p w:rsidR="002569F0" w:rsidRDefault="00326CA5">
      <w:pPr>
        <w:pStyle w:val="ListParagraph"/>
        <w:numPr>
          <w:ilvl w:val="0"/>
          <w:numId w:val="12"/>
        </w:numPr>
        <w:ind w:left="360"/>
        <w:rPr>
          <w:sz w:val="22"/>
          <w:szCs w:val="22"/>
        </w:rPr>
      </w:pPr>
      <w:r w:rsidRPr="00326CA5">
        <w:rPr>
          <w:sz w:val="22"/>
          <w:szCs w:val="22"/>
        </w:rPr>
        <w:t>What is one challenge you face that impacts your teaching?</w:t>
      </w:r>
    </w:p>
    <w:p w:rsidR="002569F0" w:rsidRDefault="00326CA5">
      <w:pPr>
        <w:pStyle w:val="ListParagraph"/>
        <w:ind w:left="360"/>
        <w:rPr>
          <w:sz w:val="22"/>
          <w:szCs w:val="22"/>
        </w:rPr>
      </w:pPr>
      <w:r w:rsidRPr="00326CA5">
        <w:rPr>
          <w:sz w:val="22"/>
          <w:szCs w:val="22"/>
        </w:rPr>
        <w:t>_________________________________________________________________________________</w:t>
      </w:r>
    </w:p>
    <w:p w:rsidR="008179EC" w:rsidRPr="008179EC" w:rsidRDefault="008179EC" w:rsidP="008179EC">
      <w:pPr>
        <w:rPr>
          <w:sz w:val="22"/>
          <w:szCs w:val="22"/>
        </w:rPr>
      </w:pPr>
    </w:p>
    <w:p w:rsidR="002569F0" w:rsidRDefault="00326CA5">
      <w:pPr>
        <w:pStyle w:val="ListParagraph"/>
        <w:numPr>
          <w:ilvl w:val="0"/>
          <w:numId w:val="12"/>
        </w:numPr>
        <w:ind w:left="360"/>
        <w:rPr>
          <w:sz w:val="22"/>
          <w:szCs w:val="22"/>
        </w:rPr>
      </w:pPr>
      <w:r w:rsidRPr="00326CA5">
        <w:rPr>
          <w:sz w:val="22"/>
          <w:szCs w:val="22"/>
        </w:rPr>
        <w:t xml:space="preserve">What could the College do that could better support you and your work? </w:t>
      </w:r>
    </w:p>
    <w:p w:rsidR="00813F91" w:rsidRDefault="00326CA5">
      <w:pPr>
        <w:pStyle w:val="ListParagraph"/>
        <w:ind w:left="360"/>
        <w:rPr>
          <w:sz w:val="22"/>
          <w:szCs w:val="22"/>
        </w:rPr>
      </w:pPr>
      <w:r w:rsidRPr="00326CA5">
        <w:rPr>
          <w:sz w:val="22"/>
          <w:szCs w:val="22"/>
        </w:rPr>
        <w:t>_________________________________________________________________________________</w:t>
      </w:r>
    </w:p>
    <w:sectPr w:rsidR="00813F91" w:rsidSect="001C3479">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0B" w:rsidRDefault="000A430B" w:rsidP="00826D6D">
      <w:r>
        <w:separator/>
      </w:r>
    </w:p>
  </w:endnote>
  <w:endnote w:type="continuationSeparator" w:id="0">
    <w:p w:rsidR="000A430B" w:rsidRDefault="000A430B" w:rsidP="00826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118611"/>
      <w:docPartObj>
        <w:docPartGallery w:val="Page Numbers (Bottom of Page)"/>
        <w:docPartUnique/>
      </w:docPartObj>
    </w:sdtPr>
    <w:sdtContent>
      <w:p w:rsidR="003E56DA" w:rsidRDefault="001D1183">
        <w:pPr>
          <w:pStyle w:val="Footer"/>
          <w:jc w:val="center"/>
        </w:pPr>
        <w:r>
          <w:fldChar w:fldCharType="begin"/>
        </w:r>
        <w:r w:rsidR="003E56DA">
          <w:instrText xml:space="preserve"> PAGE   \* MERGEFORMAT </w:instrText>
        </w:r>
        <w:r>
          <w:fldChar w:fldCharType="separate"/>
        </w:r>
        <w:r w:rsidR="003215A3">
          <w:rPr>
            <w:noProof/>
          </w:rPr>
          <w:t>13</w:t>
        </w:r>
        <w:r>
          <w:fldChar w:fldCharType="end"/>
        </w:r>
      </w:p>
    </w:sdtContent>
  </w:sdt>
  <w:p w:rsidR="003E56DA" w:rsidRDefault="003E5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0B" w:rsidRDefault="000A430B" w:rsidP="00826D6D">
      <w:r>
        <w:separator/>
      </w:r>
    </w:p>
  </w:footnote>
  <w:footnote w:type="continuationSeparator" w:id="0">
    <w:p w:rsidR="000A430B" w:rsidRDefault="000A430B" w:rsidP="00826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9B6"/>
    <w:multiLevelType w:val="hybridMultilevel"/>
    <w:tmpl w:val="0046C9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EFA"/>
    <w:multiLevelType w:val="hybridMultilevel"/>
    <w:tmpl w:val="82404D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06428"/>
    <w:multiLevelType w:val="hybridMultilevel"/>
    <w:tmpl w:val="1D26A6D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DFB15E5"/>
    <w:multiLevelType w:val="hybridMultilevel"/>
    <w:tmpl w:val="4516E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523B5"/>
    <w:multiLevelType w:val="hybridMultilevel"/>
    <w:tmpl w:val="02C4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31F8A"/>
    <w:multiLevelType w:val="hybridMultilevel"/>
    <w:tmpl w:val="63E272F6"/>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50E615D"/>
    <w:multiLevelType w:val="hybridMultilevel"/>
    <w:tmpl w:val="FD5A1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1519A9"/>
    <w:multiLevelType w:val="hybridMultilevel"/>
    <w:tmpl w:val="5B2AAD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9615A"/>
    <w:multiLevelType w:val="hybridMultilevel"/>
    <w:tmpl w:val="708A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73936"/>
    <w:multiLevelType w:val="hybridMultilevel"/>
    <w:tmpl w:val="034483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D3FE6"/>
    <w:multiLevelType w:val="hybridMultilevel"/>
    <w:tmpl w:val="708A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E06D1"/>
    <w:multiLevelType w:val="hybridMultilevel"/>
    <w:tmpl w:val="79AAF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C641D"/>
    <w:multiLevelType w:val="hybridMultilevel"/>
    <w:tmpl w:val="003EC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4A68E4"/>
    <w:multiLevelType w:val="hybridMultilevel"/>
    <w:tmpl w:val="5B6C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5240E"/>
    <w:multiLevelType w:val="hybridMultilevel"/>
    <w:tmpl w:val="C9901B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4"/>
  </w:num>
  <w:num w:numId="5">
    <w:abstractNumId w:val="9"/>
  </w:num>
  <w:num w:numId="6">
    <w:abstractNumId w:val="13"/>
  </w:num>
  <w:num w:numId="7">
    <w:abstractNumId w:val="11"/>
  </w:num>
  <w:num w:numId="8">
    <w:abstractNumId w:val="7"/>
  </w:num>
  <w:num w:numId="9">
    <w:abstractNumId w:val="2"/>
  </w:num>
  <w:num w:numId="10">
    <w:abstractNumId w:val="1"/>
  </w:num>
  <w:num w:numId="11">
    <w:abstractNumId w:val="10"/>
  </w:num>
  <w:num w:numId="12">
    <w:abstractNumId w:val="8"/>
  </w:num>
  <w:num w:numId="13">
    <w:abstractNumId w:val="6"/>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readOnly"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54A7C"/>
    <w:rsid w:val="00000631"/>
    <w:rsid w:val="0000315C"/>
    <w:rsid w:val="000060A9"/>
    <w:rsid w:val="00013473"/>
    <w:rsid w:val="000227E5"/>
    <w:rsid w:val="00033412"/>
    <w:rsid w:val="00033478"/>
    <w:rsid w:val="00036A68"/>
    <w:rsid w:val="00036FD4"/>
    <w:rsid w:val="00053011"/>
    <w:rsid w:val="0005772F"/>
    <w:rsid w:val="000626BC"/>
    <w:rsid w:val="00081110"/>
    <w:rsid w:val="00083B97"/>
    <w:rsid w:val="00084E60"/>
    <w:rsid w:val="00086050"/>
    <w:rsid w:val="000A430B"/>
    <w:rsid w:val="000C126F"/>
    <w:rsid w:val="000D3D73"/>
    <w:rsid w:val="000E2C5C"/>
    <w:rsid w:val="000F0D4F"/>
    <w:rsid w:val="000F30DC"/>
    <w:rsid w:val="001108BA"/>
    <w:rsid w:val="00114A5E"/>
    <w:rsid w:val="0012394E"/>
    <w:rsid w:val="00130E63"/>
    <w:rsid w:val="001375AD"/>
    <w:rsid w:val="00140995"/>
    <w:rsid w:val="00141F72"/>
    <w:rsid w:val="001424C5"/>
    <w:rsid w:val="00143BDB"/>
    <w:rsid w:val="00144027"/>
    <w:rsid w:val="001454B9"/>
    <w:rsid w:val="0014767E"/>
    <w:rsid w:val="00147B20"/>
    <w:rsid w:val="00156728"/>
    <w:rsid w:val="00172CFA"/>
    <w:rsid w:val="00180C10"/>
    <w:rsid w:val="00190322"/>
    <w:rsid w:val="00195C9C"/>
    <w:rsid w:val="001A18FC"/>
    <w:rsid w:val="001B3E42"/>
    <w:rsid w:val="001C3479"/>
    <w:rsid w:val="001C49CA"/>
    <w:rsid w:val="001D1183"/>
    <w:rsid w:val="001E5483"/>
    <w:rsid w:val="0023060C"/>
    <w:rsid w:val="0023147B"/>
    <w:rsid w:val="002569F0"/>
    <w:rsid w:val="002609EA"/>
    <w:rsid w:val="00262E5C"/>
    <w:rsid w:val="00276F70"/>
    <w:rsid w:val="00277B8E"/>
    <w:rsid w:val="002911EF"/>
    <w:rsid w:val="0029397C"/>
    <w:rsid w:val="00294745"/>
    <w:rsid w:val="002A3343"/>
    <w:rsid w:val="002B305B"/>
    <w:rsid w:val="002C7AA9"/>
    <w:rsid w:val="002E00C2"/>
    <w:rsid w:val="002E15FE"/>
    <w:rsid w:val="002E6715"/>
    <w:rsid w:val="002E7317"/>
    <w:rsid w:val="002E754B"/>
    <w:rsid w:val="00302C3A"/>
    <w:rsid w:val="00303123"/>
    <w:rsid w:val="003070D3"/>
    <w:rsid w:val="003215A3"/>
    <w:rsid w:val="003237C2"/>
    <w:rsid w:val="00326CA5"/>
    <w:rsid w:val="00332EC0"/>
    <w:rsid w:val="00335CFC"/>
    <w:rsid w:val="003414D2"/>
    <w:rsid w:val="00342C31"/>
    <w:rsid w:val="00343F4D"/>
    <w:rsid w:val="0035018F"/>
    <w:rsid w:val="00361762"/>
    <w:rsid w:val="00364567"/>
    <w:rsid w:val="003672EF"/>
    <w:rsid w:val="00370AC7"/>
    <w:rsid w:val="00373786"/>
    <w:rsid w:val="00376541"/>
    <w:rsid w:val="00385715"/>
    <w:rsid w:val="00394991"/>
    <w:rsid w:val="003A20A5"/>
    <w:rsid w:val="003A20BB"/>
    <w:rsid w:val="003A4FCE"/>
    <w:rsid w:val="003B0875"/>
    <w:rsid w:val="003B1BC9"/>
    <w:rsid w:val="003C07BE"/>
    <w:rsid w:val="003D34BB"/>
    <w:rsid w:val="003E2709"/>
    <w:rsid w:val="003E3434"/>
    <w:rsid w:val="003E56DA"/>
    <w:rsid w:val="00401298"/>
    <w:rsid w:val="00410051"/>
    <w:rsid w:val="0041286E"/>
    <w:rsid w:val="00413065"/>
    <w:rsid w:val="00420CF7"/>
    <w:rsid w:val="0042228C"/>
    <w:rsid w:val="00426DE3"/>
    <w:rsid w:val="00427274"/>
    <w:rsid w:val="0043049D"/>
    <w:rsid w:val="00446142"/>
    <w:rsid w:val="00447078"/>
    <w:rsid w:val="004604C9"/>
    <w:rsid w:val="004666CD"/>
    <w:rsid w:val="00467B48"/>
    <w:rsid w:val="004702EF"/>
    <w:rsid w:val="00474738"/>
    <w:rsid w:val="00475162"/>
    <w:rsid w:val="0047624F"/>
    <w:rsid w:val="00490F8F"/>
    <w:rsid w:val="00491A0F"/>
    <w:rsid w:val="004A70CA"/>
    <w:rsid w:val="004B59A5"/>
    <w:rsid w:val="004C27E7"/>
    <w:rsid w:val="004D138A"/>
    <w:rsid w:val="004E1AB2"/>
    <w:rsid w:val="004E28EB"/>
    <w:rsid w:val="004F2C12"/>
    <w:rsid w:val="00506C0E"/>
    <w:rsid w:val="005208FB"/>
    <w:rsid w:val="0052504F"/>
    <w:rsid w:val="0052557F"/>
    <w:rsid w:val="00533C99"/>
    <w:rsid w:val="0054076B"/>
    <w:rsid w:val="00554A7C"/>
    <w:rsid w:val="00556162"/>
    <w:rsid w:val="00556BDF"/>
    <w:rsid w:val="00557002"/>
    <w:rsid w:val="00571453"/>
    <w:rsid w:val="0058237F"/>
    <w:rsid w:val="005C0D75"/>
    <w:rsid w:val="005C1FD3"/>
    <w:rsid w:val="005C6F70"/>
    <w:rsid w:val="005E1DA8"/>
    <w:rsid w:val="005F74E5"/>
    <w:rsid w:val="0060018A"/>
    <w:rsid w:val="00605E03"/>
    <w:rsid w:val="00626B74"/>
    <w:rsid w:val="006338CC"/>
    <w:rsid w:val="0063452A"/>
    <w:rsid w:val="006351A2"/>
    <w:rsid w:val="00635DB3"/>
    <w:rsid w:val="00662A97"/>
    <w:rsid w:val="0066542B"/>
    <w:rsid w:val="00665807"/>
    <w:rsid w:val="0066650E"/>
    <w:rsid w:val="00666A64"/>
    <w:rsid w:val="00667AD2"/>
    <w:rsid w:val="00674895"/>
    <w:rsid w:val="0067569B"/>
    <w:rsid w:val="006823C6"/>
    <w:rsid w:val="00682C23"/>
    <w:rsid w:val="00687B2E"/>
    <w:rsid w:val="006903E0"/>
    <w:rsid w:val="0069347C"/>
    <w:rsid w:val="00696DBB"/>
    <w:rsid w:val="006A01DC"/>
    <w:rsid w:val="006B7C37"/>
    <w:rsid w:val="006C203D"/>
    <w:rsid w:val="006C62E2"/>
    <w:rsid w:val="006E21E5"/>
    <w:rsid w:val="006E6DDF"/>
    <w:rsid w:val="0070525D"/>
    <w:rsid w:val="0073387E"/>
    <w:rsid w:val="00735433"/>
    <w:rsid w:val="0074572A"/>
    <w:rsid w:val="0074722A"/>
    <w:rsid w:val="00754A10"/>
    <w:rsid w:val="00756029"/>
    <w:rsid w:val="007577F9"/>
    <w:rsid w:val="00783B1E"/>
    <w:rsid w:val="00793621"/>
    <w:rsid w:val="00793FE8"/>
    <w:rsid w:val="007A391A"/>
    <w:rsid w:val="007A4F87"/>
    <w:rsid w:val="007A7FFB"/>
    <w:rsid w:val="007B183E"/>
    <w:rsid w:val="007B6927"/>
    <w:rsid w:val="007C7333"/>
    <w:rsid w:val="007D4E51"/>
    <w:rsid w:val="007E4244"/>
    <w:rsid w:val="00801BF4"/>
    <w:rsid w:val="00802A98"/>
    <w:rsid w:val="00813E9D"/>
    <w:rsid w:val="00813F91"/>
    <w:rsid w:val="008179EC"/>
    <w:rsid w:val="00826D6D"/>
    <w:rsid w:val="008317CE"/>
    <w:rsid w:val="00836B72"/>
    <w:rsid w:val="0084464D"/>
    <w:rsid w:val="00846834"/>
    <w:rsid w:val="0086437D"/>
    <w:rsid w:val="00874F4F"/>
    <w:rsid w:val="0087734B"/>
    <w:rsid w:val="00886793"/>
    <w:rsid w:val="00897DF2"/>
    <w:rsid w:val="008A4DF0"/>
    <w:rsid w:val="008A4E22"/>
    <w:rsid w:val="008B5BFE"/>
    <w:rsid w:val="008B6770"/>
    <w:rsid w:val="008D11A2"/>
    <w:rsid w:val="008F16B8"/>
    <w:rsid w:val="008F7A68"/>
    <w:rsid w:val="00952581"/>
    <w:rsid w:val="00957A9D"/>
    <w:rsid w:val="00961CD9"/>
    <w:rsid w:val="00976E56"/>
    <w:rsid w:val="009862C9"/>
    <w:rsid w:val="00996728"/>
    <w:rsid w:val="009A72D8"/>
    <w:rsid w:val="009B3769"/>
    <w:rsid w:val="009B4EB0"/>
    <w:rsid w:val="009B6660"/>
    <w:rsid w:val="009C7274"/>
    <w:rsid w:val="009D2E61"/>
    <w:rsid w:val="009E3045"/>
    <w:rsid w:val="00A05C6C"/>
    <w:rsid w:val="00A1603C"/>
    <w:rsid w:val="00A16B98"/>
    <w:rsid w:val="00A22F60"/>
    <w:rsid w:val="00A31D86"/>
    <w:rsid w:val="00A355BB"/>
    <w:rsid w:val="00A36ED6"/>
    <w:rsid w:val="00A44327"/>
    <w:rsid w:val="00A61A67"/>
    <w:rsid w:val="00A64694"/>
    <w:rsid w:val="00A6643F"/>
    <w:rsid w:val="00A722BB"/>
    <w:rsid w:val="00A83AB3"/>
    <w:rsid w:val="00A9036E"/>
    <w:rsid w:val="00A96253"/>
    <w:rsid w:val="00AB4153"/>
    <w:rsid w:val="00AB416C"/>
    <w:rsid w:val="00AB4AC2"/>
    <w:rsid w:val="00AB5232"/>
    <w:rsid w:val="00AC3563"/>
    <w:rsid w:val="00AC5719"/>
    <w:rsid w:val="00AD3D79"/>
    <w:rsid w:val="00AE2980"/>
    <w:rsid w:val="00AE4F4B"/>
    <w:rsid w:val="00AF5B87"/>
    <w:rsid w:val="00B06BC9"/>
    <w:rsid w:val="00B2283F"/>
    <w:rsid w:val="00B31B43"/>
    <w:rsid w:val="00B517D8"/>
    <w:rsid w:val="00B52076"/>
    <w:rsid w:val="00B550DB"/>
    <w:rsid w:val="00B55F6B"/>
    <w:rsid w:val="00B6077A"/>
    <w:rsid w:val="00B728CD"/>
    <w:rsid w:val="00B845CC"/>
    <w:rsid w:val="00B84F8E"/>
    <w:rsid w:val="00B85029"/>
    <w:rsid w:val="00B922E6"/>
    <w:rsid w:val="00B97D65"/>
    <w:rsid w:val="00BC1BD2"/>
    <w:rsid w:val="00BD3D7F"/>
    <w:rsid w:val="00BF32A5"/>
    <w:rsid w:val="00BF4E9C"/>
    <w:rsid w:val="00C00DAE"/>
    <w:rsid w:val="00C03817"/>
    <w:rsid w:val="00C14094"/>
    <w:rsid w:val="00C23635"/>
    <w:rsid w:val="00C27C61"/>
    <w:rsid w:val="00C3279B"/>
    <w:rsid w:val="00C33AA9"/>
    <w:rsid w:val="00C36930"/>
    <w:rsid w:val="00C40265"/>
    <w:rsid w:val="00C41527"/>
    <w:rsid w:val="00C467CE"/>
    <w:rsid w:val="00C53771"/>
    <w:rsid w:val="00C576A7"/>
    <w:rsid w:val="00C62899"/>
    <w:rsid w:val="00C7008C"/>
    <w:rsid w:val="00C82B40"/>
    <w:rsid w:val="00C85ECC"/>
    <w:rsid w:val="00C90529"/>
    <w:rsid w:val="00C91C25"/>
    <w:rsid w:val="00C92D74"/>
    <w:rsid w:val="00CA47A6"/>
    <w:rsid w:val="00CA7AB5"/>
    <w:rsid w:val="00CC0E5E"/>
    <w:rsid w:val="00CC7680"/>
    <w:rsid w:val="00CE3C01"/>
    <w:rsid w:val="00CF0F01"/>
    <w:rsid w:val="00CF768F"/>
    <w:rsid w:val="00D02340"/>
    <w:rsid w:val="00D02450"/>
    <w:rsid w:val="00D02F06"/>
    <w:rsid w:val="00D07161"/>
    <w:rsid w:val="00D14846"/>
    <w:rsid w:val="00D16810"/>
    <w:rsid w:val="00D17E28"/>
    <w:rsid w:val="00D37A6B"/>
    <w:rsid w:val="00D87D4E"/>
    <w:rsid w:val="00D9129B"/>
    <w:rsid w:val="00D94849"/>
    <w:rsid w:val="00DB34F9"/>
    <w:rsid w:val="00DC2191"/>
    <w:rsid w:val="00DD1A02"/>
    <w:rsid w:val="00DE05CD"/>
    <w:rsid w:val="00DE1B68"/>
    <w:rsid w:val="00DF75B2"/>
    <w:rsid w:val="00E02431"/>
    <w:rsid w:val="00E15F91"/>
    <w:rsid w:val="00E220A4"/>
    <w:rsid w:val="00E26BD5"/>
    <w:rsid w:val="00E338FC"/>
    <w:rsid w:val="00E36738"/>
    <w:rsid w:val="00E40254"/>
    <w:rsid w:val="00E568EC"/>
    <w:rsid w:val="00E66265"/>
    <w:rsid w:val="00E7273A"/>
    <w:rsid w:val="00E77D16"/>
    <w:rsid w:val="00E801ED"/>
    <w:rsid w:val="00EA0CB0"/>
    <w:rsid w:val="00EB2956"/>
    <w:rsid w:val="00EB2C61"/>
    <w:rsid w:val="00EB6DAD"/>
    <w:rsid w:val="00EC26CF"/>
    <w:rsid w:val="00EC3EBA"/>
    <w:rsid w:val="00ED536B"/>
    <w:rsid w:val="00EE301A"/>
    <w:rsid w:val="00EF5A61"/>
    <w:rsid w:val="00F016ED"/>
    <w:rsid w:val="00F019D7"/>
    <w:rsid w:val="00F06AC7"/>
    <w:rsid w:val="00F1599D"/>
    <w:rsid w:val="00F203CF"/>
    <w:rsid w:val="00F34B78"/>
    <w:rsid w:val="00F40ABE"/>
    <w:rsid w:val="00F61579"/>
    <w:rsid w:val="00F66F66"/>
    <w:rsid w:val="00F67C78"/>
    <w:rsid w:val="00F71AEA"/>
    <w:rsid w:val="00F74F57"/>
    <w:rsid w:val="00F933A8"/>
    <w:rsid w:val="00F945AD"/>
    <w:rsid w:val="00F97621"/>
    <w:rsid w:val="00F97C70"/>
    <w:rsid w:val="00FA3C5E"/>
    <w:rsid w:val="00FB6424"/>
    <w:rsid w:val="00FC5F42"/>
    <w:rsid w:val="00FD2A06"/>
    <w:rsid w:val="00FD5B11"/>
    <w:rsid w:val="00FD782B"/>
    <w:rsid w:val="00FE1583"/>
    <w:rsid w:val="00FE57A3"/>
    <w:rsid w:val="00FF6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9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7C70"/>
    <w:rPr>
      <w:rFonts w:ascii="Calibri" w:eastAsia="Calibri" w:hAnsi="Calibri"/>
      <w:sz w:val="22"/>
      <w:szCs w:val="21"/>
    </w:rPr>
  </w:style>
  <w:style w:type="character" w:customStyle="1" w:styleId="PlainTextChar">
    <w:name w:val="Plain Text Char"/>
    <w:link w:val="PlainText"/>
    <w:uiPriority w:val="99"/>
    <w:rsid w:val="00F97C70"/>
    <w:rPr>
      <w:rFonts w:ascii="Calibri" w:eastAsia="Calibri" w:hAnsi="Calibri"/>
      <w:sz w:val="22"/>
      <w:szCs w:val="21"/>
    </w:rPr>
  </w:style>
  <w:style w:type="paragraph" w:styleId="ListParagraph">
    <w:name w:val="List Paragraph"/>
    <w:basedOn w:val="Normal"/>
    <w:uiPriority w:val="34"/>
    <w:qFormat/>
    <w:rsid w:val="003D34BB"/>
    <w:pPr>
      <w:ind w:left="720"/>
      <w:contextualSpacing/>
    </w:pPr>
  </w:style>
  <w:style w:type="paragraph" w:styleId="BalloonText">
    <w:name w:val="Balloon Text"/>
    <w:basedOn w:val="Normal"/>
    <w:link w:val="BalloonTextChar"/>
    <w:rsid w:val="003D34BB"/>
    <w:rPr>
      <w:rFonts w:ascii="Tahoma" w:hAnsi="Tahoma" w:cs="Tahoma"/>
      <w:sz w:val="16"/>
      <w:szCs w:val="16"/>
    </w:rPr>
  </w:style>
  <w:style w:type="character" w:customStyle="1" w:styleId="BalloonTextChar">
    <w:name w:val="Balloon Text Char"/>
    <w:basedOn w:val="DefaultParagraphFont"/>
    <w:link w:val="BalloonText"/>
    <w:rsid w:val="003D34BB"/>
    <w:rPr>
      <w:rFonts w:ascii="Tahoma" w:hAnsi="Tahoma" w:cs="Tahoma"/>
      <w:sz w:val="16"/>
      <w:szCs w:val="16"/>
    </w:rPr>
  </w:style>
  <w:style w:type="paragraph" w:styleId="Header">
    <w:name w:val="header"/>
    <w:basedOn w:val="Normal"/>
    <w:link w:val="HeaderChar"/>
    <w:rsid w:val="00826D6D"/>
    <w:pPr>
      <w:tabs>
        <w:tab w:val="center" w:pos="4680"/>
        <w:tab w:val="right" w:pos="9360"/>
      </w:tabs>
    </w:pPr>
  </w:style>
  <w:style w:type="character" w:customStyle="1" w:styleId="HeaderChar">
    <w:name w:val="Header Char"/>
    <w:basedOn w:val="DefaultParagraphFont"/>
    <w:link w:val="Header"/>
    <w:rsid w:val="00826D6D"/>
    <w:rPr>
      <w:sz w:val="24"/>
      <w:szCs w:val="24"/>
    </w:rPr>
  </w:style>
  <w:style w:type="paragraph" w:styleId="Footer">
    <w:name w:val="footer"/>
    <w:basedOn w:val="Normal"/>
    <w:link w:val="FooterChar"/>
    <w:uiPriority w:val="99"/>
    <w:rsid w:val="00826D6D"/>
    <w:pPr>
      <w:tabs>
        <w:tab w:val="center" w:pos="4680"/>
        <w:tab w:val="right" w:pos="9360"/>
      </w:tabs>
    </w:pPr>
  </w:style>
  <w:style w:type="character" w:customStyle="1" w:styleId="FooterChar">
    <w:name w:val="Footer Char"/>
    <w:basedOn w:val="DefaultParagraphFont"/>
    <w:link w:val="Footer"/>
    <w:uiPriority w:val="99"/>
    <w:rsid w:val="00826D6D"/>
    <w:rPr>
      <w:sz w:val="24"/>
      <w:szCs w:val="24"/>
    </w:rPr>
  </w:style>
  <w:style w:type="character" w:styleId="CommentReference">
    <w:name w:val="annotation reference"/>
    <w:basedOn w:val="DefaultParagraphFont"/>
    <w:rsid w:val="007D4E51"/>
    <w:rPr>
      <w:sz w:val="16"/>
      <w:szCs w:val="16"/>
    </w:rPr>
  </w:style>
  <w:style w:type="paragraph" w:styleId="CommentText">
    <w:name w:val="annotation text"/>
    <w:basedOn w:val="Normal"/>
    <w:link w:val="CommentTextChar"/>
    <w:rsid w:val="007D4E51"/>
    <w:rPr>
      <w:sz w:val="20"/>
      <w:szCs w:val="20"/>
    </w:rPr>
  </w:style>
  <w:style w:type="character" w:customStyle="1" w:styleId="CommentTextChar">
    <w:name w:val="Comment Text Char"/>
    <w:basedOn w:val="DefaultParagraphFont"/>
    <w:link w:val="CommentText"/>
    <w:rsid w:val="007D4E51"/>
  </w:style>
  <w:style w:type="paragraph" w:styleId="CommentSubject">
    <w:name w:val="annotation subject"/>
    <w:basedOn w:val="CommentText"/>
    <w:next w:val="CommentText"/>
    <w:link w:val="CommentSubjectChar"/>
    <w:rsid w:val="007D4E51"/>
    <w:rPr>
      <w:b/>
      <w:bCs/>
    </w:rPr>
  </w:style>
  <w:style w:type="character" w:customStyle="1" w:styleId="CommentSubjectChar">
    <w:name w:val="Comment Subject Char"/>
    <w:basedOn w:val="CommentTextChar"/>
    <w:link w:val="CommentSubject"/>
    <w:rsid w:val="007D4E51"/>
    <w:rPr>
      <w:b/>
      <w:bCs/>
    </w:rPr>
  </w:style>
  <w:style w:type="character" w:styleId="Hyperlink">
    <w:name w:val="Hyperlink"/>
    <w:basedOn w:val="DefaultParagraphFont"/>
    <w:rsid w:val="00EB2C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91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14A9F-AB51-4990-9625-C82347F9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3917</Words>
  <Characters>22331</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COLLEGE OF ENGINEERING FACULTY COUNCIL ON GOVERNANCE</vt:lpstr>
    </vt:vector>
  </TitlesOfParts>
  <Company>College of Engineering-FIU</Company>
  <LinksUpToDate>false</LinksUpToDate>
  <CharactersWithSpaces>26196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ENGINEERING FACULTY COUNCIL ON GOVERNANCE</dc:title>
  <dc:creator>Albert Gan</dc:creator>
  <cp:lastModifiedBy>Windows User</cp:lastModifiedBy>
  <cp:revision>4</cp:revision>
  <cp:lastPrinted>2012-02-09T19:18:00Z</cp:lastPrinted>
  <dcterms:created xsi:type="dcterms:W3CDTF">2022-03-02T19:06:00Z</dcterms:created>
  <dcterms:modified xsi:type="dcterms:W3CDTF">2022-03-04T03:47:00Z</dcterms:modified>
</cp:coreProperties>
</file>